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654" w:rsidRPr="00BC0952" w:rsidRDefault="00FF2654" w:rsidP="00BC0952">
      <w:pPr>
        <w:pStyle w:val="Heading1"/>
        <w:rPr>
          <w:rFonts w:ascii="Times New Roman" w:hAnsi="Times New Roman"/>
          <w:b w:val="0"/>
          <w:szCs w:val="24"/>
        </w:rPr>
      </w:pPr>
    </w:p>
    <w:p w:rsidR="00FF2654" w:rsidRPr="00BC0952" w:rsidRDefault="00FF2654" w:rsidP="00BC0952">
      <w:pPr>
        <w:pStyle w:val="Heading1"/>
        <w:rPr>
          <w:rFonts w:ascii="Times New Roman" w:hAnsi="Times New Roman"/>
          <w:b w:val="0"/>
          <w:szCs w:val="24"/>
        </w:rPr>
      </w:pPr>
    </w:p>
    <w:p w:rsidR="00FF2654" w:rsidRPr="00BC0952" w:rsidRDefault="00FF2654" w:rsidP="00BC0952">
      <w:pPr>
        <w:pStyle w:val="Heading1"/>
        <w:rPr>
          <w:rFonts w:ascii="Times New Roman" w:hAnsi="Times New Roman"/>
          <w:b w:val="0"/>
          <w:szCs w:val="24"/>
        </w:rPr>
      </w:pPr>
    </w:p>
    <w:p w:rsidR="00FF2654" w:rsidRPr="00BC0952" w:rsidRDefault="00FF2654" w:rsidP="00BC0952">
      <w:pPr>
        <w:pStyle w:val="Heading1"/>
        <w:rPr>
          <w:rFonts w:ascii="Times New Roman" w:hAnsi="Times New Roman"/>
          <w:b w:val="0"/>
          <w:szCs w:val="24"/>
        </w:rPr>
      </w:pPr>
    </w:p>
    <w:p w:rsidR="00FF2654" w:rsidRPr="00BC0952" w:rsidRDefault="00FF2654" w:rsidP="00BC0952">
      <w:pPr>
        <w:pStyle w:val="Heading1"/>
        <w:rPr>
          <w:rFonts w:ascii="Times New Roman" w:hAnsi="Times New Roman"/>
          <w:b w:val="0"/>
          <w:szCs w:val="24"/>
        </w:rPr>
      </w:pPr>
    </w:p>
    <w:p w:rsidR="00BC0952" w:rsidRDefault="00BC0952" w:rsidP="00BC0952">
      <w:pPr>
        <w:spacing w:line="480" w:lineRule="auto"/>
        <w:rPr>
          <w:rFonts w:ascii="Times New Roman" w:hAnsi="Times New Roman"/>
          <w:szCs w:val="24"/>
        </w:rPr>
      </w:pPr>
    </w:p>
    <w:p w:rsidR="00BC0952" w:rsidRDefault="00FF379E" w:rsidP="00BC0952">
      <w:pPr>
        <w:spacing w:line="480" w:lineRule="auto"/>
        <w:jc w:val="center"/>
        <w:rPr>
          <w:rFonts w:ascii="Times New Roman" w:hAnsi="Times New Roman"/>
          <w:szCs w:val="24"/>
        </w:rPr>
      </w:pPr>
      <w:r w:rsidRPr="00BC0952">
        <w:rPr>
          <w:rFonts w:ascii="Times New Roman" w:hAnsi="Times New Roman"/>
          <w:szCs w:val="24"/>
        </w:rPr>
        <w:t>Organizational Culture: Microsoft Case Study</w:t>
      </w:r>
    </w:p>
    <w:p w:rsidR="00BC0952" w:rsidRDefault="00FF379E" w:rsidP="00BC0952">
      <w:pPr>
        <w:spacing w:line="480" w:lineRule="auto"/>
        <w:jc w:val="center"/>
        <w:rPr>
          <w:rFonts w:ascii="Times New Roman" w:hAnsi="Times New Roman"/>
          <w:szCs w:val="24"/>
        </w:rPr>
      </w:pPr>
      <w:r w:rsidRPr="00BC0952">
        <w:rPr>
          <w:rFonts w:ascii="Times New Roman" w:hAnsi="Times New Roman"/>
          <w:szCs w:val="24"/>
        </w:rPr>
        <w:t>Student’s Name</w:t>
      </w:r>
    </w:p>
    <w:p w:rsidR="00BC0952" w:rsidRDefault="00FF379E" w:rsidP="00BC0952">
      <w:pPr>
        <w:spacing w:line="480" w:lineRule="auto"/>
        <w:jc w:val="center"/>
        <w:rPr>
          <w:rFonts w:ascii="Times New Roman" w:hAnsi="Times New Roman"/>
          <w:szCs w:val="24"/>
        </w:rPr>
      </w:pPr>
      <w:r w:rsidRPr="00BC0952">
        <w:rPr>
          <w:rFonts w:ascii="Times New Roman" w:hAnsi="Times New Roman"/>
          <w:szCs w:val="24"/>
        </w:rPr>
        <w:t>Institutional Affiliation</w:t>
      </w:r>
    </w:p>
    <w:p w:rsidR="00FF2654" w:rsidRPr="00BC0952" w:rsidRDefault="00FF379E" w:rsidP="00BC0952">
      <w:pPr>
        <w:spacing w:line="480" w:lineRule="auto"/>
        <w:jc w:val="center"/>
        <w:rPr>
          <w:rFonts w:ascii="Times New Roman" w:hAnsi="Times New Roman"/>
          <w:szCs w:val="24"/>
        </w:rPr>
      </w:pPr>
      <w:r w:rsidRPr="00BC0952">
        <w:rPr>
          <w:rFonts w:ascii="Times New Roman" w:hAnsi="Times New Roman"/>
          <w:szCs w:val="24"/>
        </w:rPr>
        <w:t>Date</w:t>
      </w:r>
      <w:r w:rsidR="00BC0952">
        <w:rPr>
          <w:rFonts w:ascii="Times New Roman" w:hAnsi="Times New Roman"/>
          <w:szCs w:val="24"/>
        </w:rPr>
        <w:t xml:space="preserve"> of Submission</w:t>
      </w:r>
    </w:p>
    <w:p w:rsidR="00A8146B" w:rsidRPr="00BC0952" w:rsidRDefault="00FF379E" w:rsidP="00BC0952">
      <w:pPr>
        <w:spacing w:line="480" w:lineRule="auto"/>
        <w:rPr>
          <w:rFonts w:ascii="Times New Roman" w:hAnsi="Times New Roman"/>
          <w:b/>
          <w:szCs w:val="24"/>
        </w:rPr>
      </w:pPr>
      <w:r w:rsidRPr="00BC0952">
        <w:rPr>
          <w:rFonts w:ascii="Times New Roman" w:hAnsi="Times New Roman"/>
          <w:szCs w:val="24"/>
        </w:rPr>
        <w:br w:type="page"/>
      </w:r>
    </w:p>
    <w:sdt>
      <w:sdtPr>
        <w:rPr>
          <w:rFonts w:ascii="Times New Roman" w:eastAsia="Times New Roman" w:hAnsi="Times New Roman" w:cs="Times New Roman"/>
          <w:b w:val="0"/>
          <w:bCs w:val="0"/>
          <w:color w:val="auto"/>
          <w:sz w:val="24"/>
          <w:szCs w:val="24"/>
        </w:rPr>
        <w:id w:val="11410391"/>
        <w:docPartObj>
          <w:docPartGallery w:val="Table of Contents"/>
          <w:docPartUnique/>
        </w:docPartObj>
      </w:sdtPr>
      <w:sdtEndPr/>
      <w:sdtContent>
        <w:p w:rsidR="00A8146B" w:rsidRPr="00BC0952" w:rsidRDefault="00FF379E" w:rsidP="00BC0952">
          <w:pPr>
            <w:pStyle w:val="TOCHeading"/>
            <w:spacing w:line="480" w:lineRule="auto"/>
            <w:rPr>
              <w:rFonts w:ascii="Times New Roman" w:hAnsi="Times New Roman" w:cs="Times New Roman"/>
              <w:sz w:val="24"/>
              <w:szCs w:val="24"/>
            </w:rPr>
          </w:pPr>
          <w:r w:rsidRPr="00BC0952">
            <w:rPr>
              <w:rFonts w:ascii="Times New Roman" w:hAnsi="Times New Roman" w:cs="Times New Roman"/>
              <w:sz w:val="24"/>
              <w:szCs w:val="24"/>
            </w:rPr>
            <w:t>Table of Contents</w:t>
          </w:r>
        </w:p>
        <w:p w:rsidR="00A8146B" w:rsidRPr="00BC0952" w:rsidRDefault="00FF379E" w:rsidP="00BC0952">
          <w:pPr>
            <w:pStyle w:val="TOC1"/>
            <w:tabs>
              <w:tab w:val="right" w:leader="dot" w:pos="9350"/>
            </w:tabs>
            <w:spacing w:line="480" w:lineRule="auto"/>
            <w:rPr>
              <w:rFonts w:ascii="Times New Roman" w:eastAsiaTheme="minorEastAsia" w:hAnsi="Times New Roman"/>
              <w:noProof/>
              <w:szCs w:val="24"/>
            </w:rPr>
          </w:pPr>
          <w:r w:rsidRPr="00BC0952">
            <w:rPr>
              <w:rFonts w:ascii="Times New Roman" w:hAnsi="Times New Roman"/>
              <w:szCs w:val="24"/>
            </w:rPr>
            <w:fldChar w:fldCharType="begin"/>
          </w:r>
          <w:r w:rsidRPr="00BC0952">
            <w:rPr>
              <w:rFonts w:ascii="Times New Roman" w:hAnsi="Times New Roman"/>
              <w:szCs w:val="24"/>
            </w:rPr>
            <w:instrText xml:space="preserve"> TOC \o "1-3" \h \z \u </w:instrText>
          </w:r>
          <w:r w:rsidRPr="00BC0952">
            <w:rPr>
              <w:rFonts w:ascii="Times New Roman" w:hAnsi="Times New Roman"/>
              <w:szCs w:val="24"/>
            </w:rPr>
            <w:fldChar w:fldCharType="separate"/>
          </w:r>
          <w:hyperlink w:anchor="_Toc52293740" w:history="1">
            <w:r w:rsidRPr="00BC0952">
              <w:rPr>
                <w:rStyle w:val="Hyperlink"/>
                <w:rFonts w:ascii="Times New Roman" w:hAnsi="Times New Roman"/>
                <w:noProof/>
                <w:szCs w:val="24"/>
              </w:rPr>
              <w:t>Introduction</w:t>
            </w:r>
            <w:r w:rsidRPr="00BC0952">
              <w:rPr>
                <w:rFonts w:ascii="Times New Roman" w:hAnsi="Times New Roman"/>
                <w:noProof/>
                <w:webHidden/>
                <w:szCs w:val="24"/>
              </w:rPr>
              <w:tab/>
            </w:r>
            <w:r w:rsidRPr="00BC0952">
              <w:rPr>
                <w:rFonts w:ascii="Times New Roman" w:hAnsi="Times New Roman"/>
                <w:noProof/>
                <w:webHidden/>
                <w:szCs w:val="24"/>
              </w:rPr>
              <w:fldChar w:fldCharType="begin"/>
            </w:r>
            <w:r w:rsidRPr="00BC0952">
              <w:rPr>
                <w:rFonts w:ascii="Times New Roman" w:hAnsi="Times New Roman"/>
                <w:noProof/>
                <w:webHidden/>
                <w:szCs w:val="24"/>
              </w:rPr>
              <w:instrText xml:space="preserve"> PAGEREF _Toc52293740 \h </w:instrText>
            </w:r>
            <w:r w:rsidRPr="00BC0952">
              <w:rPr>
                <w:rFonts w:ascii="Times New Roman" w:hAnsi="Times New Roman"/>
                <w:noProof/>
                <w:webHidden/>
                <w:szCs w:val="24"/>
              </w:rPr>
            </w:r>
            <w:r w:rsidRPr="00BC0952">
              <w:rPr>
                <w:rFonts w:ascii="Times New Roman" w:hAnsi="Times New Roman"/>
                <w:noProof/>
                <w:webHidden/>
                <w:szCs w:val="24"/>
              </w:rPr>
              <w:fldChar w:fldCharType="separate"/>
            </w:r>
            <w:r w:rsidRPr="00BC0952">
              <w:rPr>
                <w:rFonts w:ascii="Times New Roman" w:hAnsi="Times New Roman"/>
                <w:noProof/>
                <w:webHidden/>
                <w:szCs w:val="24"/>
              </w:rPr>
              <w:t>3</w:t>
            </w:r>
            <w:r w:rsidRPr="00BC0952">
              <w:rPr>
                <w:rFonts w:ascii="Times New Roman" w:hAnsi="Times New Roman"/>
                <w:noProof/>
                <w:webHidden/>
                <w:szCs w:val="24"/>
              </w:rPr>
              <w:fldChar w:fldCharType="end"/>
            </w:r>
          </w:hyperlink>
        </w:p>
        <w:p w:rsidR="00A8146B" w:rsidRPr="00BC0952" w:rsidRDefault="00FF379E" w:rsidP="00BC0952">
          <w:pPr>
            <w:pStyle w:val="TOC1"/>
            <w:tabs>
              <w:tab w:val="right" w:leader="dot" w:pos="9350"/>
            </w:tabs>
            <w:spacing w:line="480" w:lineRule="auto"/>
            <w:rPr>
              <w:rFonts w:ascii="Times New Roman" w:eastAsiaTheme="minorEastAsia" w:hAnsi="Times New Roman"/>
              <w:noProof/>
              <w:szCs w:val="24"/>
            </w:rPr>
          </w:pPr>
          <w:hyperlink w:anchor="_Toc52293741" w:history="1">
            <w:r w:rsidRPr="00BC0952">
              <w:rPr>
                <w:rStyle w:val="Hyperlink"/>
                <w:rFonts w:ascii="Times New Roman" w:hAnsi="Times New Roman"/>
                <w:noProof/>
                <w:szCs w:val="24"/>
              </w:rPr>
              <w:t>Microsoft</w:t>
            </w:r>
            <w:r w:rsidRPr="00BC0952">
              <w:rPr>
                <w:rFonts w:ascii="Times New Roman" w:hAnsi="Times New Roman"/>
                <w:noProof/>
                <w:webHidden/>
                <w:szCs w:val="24"/>
              </w:rPr>
              <w:tab/>
            </w:r>
            <w:r w:rsidRPr="00BC0952">
              <w:rPr>
                <w:rFonts w:ascii="Times New Roman" w:hAnsi="Times New Roman"/>
                <w:noProof/>
                <w:webHidden/>
                <w:szCs w:val="24"/>
              </w:rPr>
              <w:fldChar w:fldCharType="begin"/>
            </w:r>
            <w:r w:rsidRPr="00BC0952">
              <w:rPr>
                <w:rFonts w:ascii="Times New Roman" w:hAnsi="Times New Roman"/>
                <w:noProof/>
                <w:webHidden/>
                <w:szCs w:val="24"/>
              </w:rPr>
              <w:instrText xml:space="preserve"> PAGEREF _Toc52293741 \h </w:instrText>
            </w:r>
            <w:r w:rsidRPr="00BC0952">
              <w:rPr>
                <w:rFonts w:ascii="Times New Roman" w:hAnsi="Times New Roman"/>
                <w:noProof/>
                <w:webHidden/>
                <w:szCs w:val="24"/>
              </w:rPr>
            </w:r>
            <w:r w:rsidRPr="00BC0952">
              <w:rPr>
                <w:rFonts w:ascii="Times New Roman" w:hAnsi="Times New Roman"/>
                <w:noProof/>
                <w:webHidden/>
                <w:szCs w:val="24"/>
              </w:rPr>
              <w:fldChar w:fldCharType="separate"/>
            </w:r>
            <w:r w:rsidRPr="00BC0952">
              <w:rPr>
                <w:rFonts w:ascii="Times New Roman" w:hAnsi="Times New Roman"/>
                <w:noProof/>
                <w:webHidden/>
                <w:szCs w:val="24"/>
              </w:rPr>
              <w:t>3</w:t>
            </w:r>
            <w:r w:rsidRPr="00BC0952">
              <w:rPr>
                <w:rFonts w:ascii="Times New Roman" w:hAnsi="Times New Roman"/>
                <w:noProof/>
                <w:webHidden/>
                <w:szCs w:val="24"/>
              </w:rPr>
              <w:fldChar w:fldCharType="end"/>
            </w:r>
          </w:hyperlink>
        </w:p>
        <w:p w:rsidR="00A8146B" w:rsidRPr="00BC0952" w:rsidRDefault="00FF379E" w:rsidP="00BC0952">
          <w:pPr>
            <w:pStyle w:val="TOC2"/>
            <w:tabs>
              <w:tab w:val="right" w:leader="dot" w:pos="9350"/>
            </w:tabs>
            <w:spacing w:line="480" w:lineRule="auto"/>
            <w:rPr>
              <w:rFonts w:ascii="Times New Roman" w:eastAsiaTheme="minorEastAsia" w:hAnsi="Times New Roman"/>
              <w:noProof/>
              <w:szCs w:val="24"/>
            </w:rPr>
          </w:pPr>
          <w:hyperlink w:anchor="_Toc52293742" w:history="1">
            <w:r w:rsidRPr="00BC0952">
              <w:rPr>
                <w:rStyle w:val="Hyperlink"/>
                <w:rFonts w:ascii="Times New Roman" w:hAnsi="Times New Roman"/>
                <w:noProof/>
                <w:szCs w:val="24"/>
              </w:rPr>
              <w:t>Microsoft mission statement</w:t>
            </w:r>
            <w:r w:rsidRPr="00BC0952">
              <w:rPr>
                <w:rFonts w:ascii="Times New Roman" w:hAnsi="Times New Roman"/>
                <w:noProof/>
                <w:webHidden/>
                <w:szCs w:val="24"/>
              </w:rPr>
              <w:tab/>
            </w:r>
            <w:r w:rsidRPr="00BC0952">
              <w:rPr>
                <w:rFonts w:ascii="Times New Roman" w:hAnsi="Times New Roman"/>
                <w:noProof/>
                <w:webHidden/>
                <w:szCs w:val="24"/>
              </w:rPr>
              <w:fldChar w:fldCharType="begin"/>
            </w:r>
            <w:r w:rsidRPr="00BC0952">
              <w:rPr>
                <w:rFonts w:ascii="Times New Roman" w:hAnsi="Times New Roman"/>
                <w:noProof/>
                <w:webHidden/>
                <w:szCs w:val="24"/>
              </w:rPr>
              <w:instrText xml:space="preserve"> PAGEREF _Toc52293742 \h </w:instrText>
            </w:r>
            <w:r w:rsidRPr="00BC0952">
              <w:rPr>
                <w:rFonts w:ascii="Times New Roman" w:hAnsi="Times New Roman"/>
                <w:noProof/>
                <w:webHidden/>
                <w:szCs w:val="24"/>
              </w:rPr>
            </w:r>
            <w:r w:rsidRPr="00BC0952">
              <w:rPr>
                <w:rFonts w:ascii="Times New Roman" w:hAnsi="Times New Roman"/>
                <w:noProof/>
                <w:webHidden/>
                <w:szCs w:val="24"/>
              </w:rPr>
              <w:fldChar w:fldCharType="separate"/>
            </w:r>
            <w:r w:rsidRPr="00BC0952">
              <w:rPr>
                <w:rFonts w:ascii="Times New Roman" w:hAnsi="Times New Roman"/>
                <w:noProof/>
                <w:webHidden/>
                <w:szCs w:val="24"/>
              </w:rPr>
              <w:t>4</w:t>
            </w:r>
            <w:r w:rsidRPr="00BC0952">
              <w:rPr>
                <w:rFonts w:ascii="Times New Roman" w:hAnsi="Times New Roman"/>
                <w:noProof/>
                <w:webHidden/>
                <w:szCs w:val="24"/>
              </w:rPr>
              <w:fldChar w:fldCharType="end"/>
            </w:r>
          </w:hyperlink>
        </w:p>
        <w:p w:rsidR="00A8146B" w:rsidRPr="00BC0952" w:rsidRDefault="00FF379E" w:rsidP="00BC0952">
          <w:pPr>
            <w:pStyle w:val="TOC2"/>
            <w:tabs>
              <w:tab w:val="right" w:leader="dot" w:pos="9350"/>
            </w:tabs>
            <w:spacing w:line="480" w:lineRule="auto"/>
            <w:rPr>
              <w:rFonts w:ascii="Times New Roman" w:eastAsiaTheme="minorEastAsia" w:hAnsi="Times New Roman"/>
              <w:noProof/>
              <w:szCs w:val="24"/>
            </w:rPr>
          </w:pPr>
          <w:hyperlink w:anchor="_Toc52293743" w:history="1">
            <w:r w:rsidRPr="00BC0952">
              <w:rPr>
                <w:rStyle w:val="Hyperlink"/>
                <w:rFonts w:ascii="Times New Roman" w:hAnsi="Times New Roman"/>
                <w:noProof/>
                <w:szCs w:val="24"/>
              </w:rPr>
              <w:t>Micros</w:t>
            </w:r>
            <w:r w:rsidRPr="00BC0952">
              <w:rPr>
                <w:rStyle w:val="Hyperlink"/>
                <w:rFonts w:ascii="Times New Roman" w:hAnsi="Times New Roman"/>
                <w:noProof/>
                <w:szCs w:val="24"/>
              </w:rPr>
              <w:t>oft vision statement</w:t>
            </w:r>
            <w:r w:rsidRPr="00BC0952">
              <w:rPr>
                <w:rFonts w:ascii="Times New Roman" w:hAnsi="Times New Roman"/>
                <w:noProof/>
                <w:webHidden/>
                <w:szCs w:val="24"/>
              </w:rPr>
              <w:tab/>
            </w:r>
            <w:r w:rsidRPr="00BC0952">
              <w:rPr>
                <w:rFonts w:ascii="Times New Roman" w:hAnsi="Times New Roman"/>
                <w:noProof/>
                <w:webHidden/>
                <w:szCs w:val="24"/>
              </w:rPr>
              <w:fldChar w:fldCharType="begin"/>
            </w:r>
            <w:r w:rsidRPr="00BC0952">
              <w:rPr>
                <w:rFonts w:ascii="Times New Roman" w:hAnsi="Times New Roman"/>
                <w:noProof/>
                <w:webHidden/>
                <w:szCs w:val="24"/>
              </w:rPr>
              <w:instrText xml:space="preserve"> PAGEREF _Toc52293743 \h </w:instrText>
            </w:r>
            <w:r w:rsidRPr="00BC0952">
              <w:rPr>
                <w:rFonts w:ascii="Times New Roman" w:hAnsi="Times New Roman"/>
                <w:noProof/>
                <w:webHidden/>
                <w:szCs w:val="24"/>
              </w:rPr>
            </w:r>
            <w:r w:rsidRPr="00BC0952">
              <w:rPr>
                <w:rFonts w:ascii="Times New Roman" w:hAnsi="Times New Roman"/>
                <w:noProof/>
                <w:webHidden/>
                <w:szCs w:val="24"/>
              </w:rPr>
              <w:fldChar w:fldCharType="separate"/>
            </w:r>
            <w:r w:rsidRPr="00BC0952">
              <w:rPr>
                <w:rFonts w:ascii="Times New Roman" w:hAnsi="Times New Roman"/>
                <w:noProof/>
                <w:webHidden/>
                <w:szCs w:val="24"/>
              </w:rPr>
              <w:t>4</w:t>
            </w:r>
            <w:r w:rsidRPr="00BC0952">
              <w:rPr>
                <w:rFonts w:ascii="Times New Roman" w:hAnsi="Times New Roman"/>
                <w:noProof/>
                <w:webHidden/>
                <w:szCs w:val="24"/>
              </w:rPr>
              <w:fldChar w:fldCharType="end"/>
            </w:r>
          </w:hyperlink>
        </w:p>
        <w:p w:rsidR="00A8146B" w:rsidRPr="00BC0952" w:rsidRDefault="00FF379E" w:rsidP="00BC0952">
          <w:pPr>
            <w:pStyle w:val="TOC2"/>
            <w:tabs>
              <w:tab w:val="right" w:leader="dot" w:pos="9350"/>
            </w:tabs>
            <w:spacing w:line="480" w:lineRule="auto"/>
            <w:rPr>
              <w:rFonts w:ascii="Times New Roman" w:eastAsiaTheme="minorEastAsia" w:hAnsi="Times New Roman"/>
              <w:noProof/>
              <w:szCs w:val="24"/>
            </w:rPr>
          </w:pPr>
          <w:hyperlink w:anchor="_Toc52293744" w:history="1">
            <w:r w:rsidRPr="00BC0952">
              <w:rPr>
                <w:rStyle w:val="Hyperlink"/>
                <w:rFonts w:ascii="Times New Roman" w:hAnsi="Times New Roman"/>
                <w:noProof/>
                <w:szCs w:val="24"/>
              </w:rPr>
              <w:t>Characteristics of Microsoft Organizational Culture</w:t>
            </w:r>
            <w:r w:rsidRPr="00BC0952">
              <w:rPr>
                <w:rFonts w:ascii="Times New Roman" w:hAnsi="Times New Roman"/>
                <w:noProof/>
                <w:webHidden/>
                <w:szCs w:val="24"/>
              </w:rPr>
              <w:tab/>
            </w:r>
            <w:r w:rsidRPr="00BC0952">
              <w:rPr>
                <w:rFonts w:ascii="Times New Roman" w:hAnsi="Times New Roman"/>
                <w:noProof/>
                <w:webHidden/>
                <w:szCs w:val="24"/>
              </w:rPr>
              <w:fldChar w:fldCharType="begin"/>
            </w:r>
            <w:r w:rsidRPr="00BC0952">
              <w:rPr>
                <w:rFonts w:ascii="Times New Roman" w:hAnsi="Times New Roman"/>
                <w:noProof/>
                <w:webHidden/>
                <w:szCs w:val="24"/>
              </w:rPr>
              <w:instrText xml:space="preserve"> PAGEREF _Toc52293744 \h </w:instrText>
            </w:r>
            <w:r w:rsidRPr="00BC0952">
              <w:rPr>
                <w:rFonts w:ascii="Times New Roman" w:hAnsi="Times New Roman"/>
                <w:noProof/>
                <w:webHidden/>
                <w:szCs w:val="24"/>
              </w:rPr>
            </w:r>
            <w:r w:rsidRPr="00BC0952">
              <w:rPr>
                <w:rFonts w:ascii="Times New Roman" w:hAnsi="Times New Roman"/>
                <w:noProof/>
                <w:webHidden/>
                <w:szCs w:val="24"/>
              </w:rPr>
              <w:fldChar w:fldCharType="separate"/>
            </w:r>
            <w:r w:rsidRPr="00BC0952">
              <w:rPr>
                <w:rFonts w:ascii="Times New Roman" w:hAnsi="Times New Roman"/>
                <w:noProof/>
                <w:webHidden/>
                <w:szCs w:val="24"/>
              </w:rPr>
              <w:t>5</w:t>
            </w:r>
            <w:r w:rsidRPr="00BC0952">
              <w:rPr>
                <w:rFonts w:ascii="Times New Roman" w:hAnsi="Times New Roman"/>
                <w:noProof/>
                <w:webHidden/>
                <w:szCs w:val="24"/>
              </w:rPr>
              <w:fldChar w:fldCharType="end"/>
            </w:r>
          </w:hyperlink>
        </w:p>
        <w:p w:rsidR="00A8146B" w:rsidRPr="00BC0952" w:rsidRDefault="00FF379E" w:rsidP="00BC0952">
          <w:pPr>
            <w:pStyle w:val="TOC2"/>
            <w:tabs>
              <w:tab w:val="right" w:leader="dot" w:pos="9350"/>
            </w:tabs>
            <w:spacing w:line="480" w:lineRule="auto"/>
            <w:rPr>
              <w:rFonts w:ascii="Times New Roman" w:eastAsiaTheme="minorEastAsia" w:hAnsi="Times New Roman"/>
              <w:noProof/>
              <w:szCs w:val="24"/>
            </w:rPr>
          </w:pPr>
          <w:hyperlink w:anchor="_Toc52293745" w:history="1">
            <w:r w:rsidRPr="00BC0952">
              <w:rPr>
                <w:rStyle w:val="Hyperlink"/>
                <w:rFonts w:ascii="Times New Roman" w:hAnsi="Times New Roman"/>
                <w:bCs/>
                <w:noProof/>
                <w:szCs w:val="24"/>
              </w:rPr>
              <w:t>Impact of Microsoft’s organizational culture on Performance</w:t>
            </w:r>
            <w:r w:rsidRPr="00BC0952">
              <w:rPr>
                <w:rFonts w:ascii="Times New Roman" w:hAnsi="Times New Roman"/>
                <w:noProof/>
                <w:webHidden/>
                <w:szCs w:val="24"/>
              </w:rPr>
              <w:tab/>
            </w:r>
            <w:r w:rsidRPr="00BC0952">
              <w:rPr>
                <w:rFonts w:ascii="Times New Roman" w:hAnsi="Times New Roman"/>
                <w:noProof/>
                <w:webHidden/>
                <w:szCs w:val="24"/>
              </w:rPr>
              <w:fldChar w:fldCharType="begin"/>
            </w:r>
            <w:r w:rsidRPr="00BC0952">
              <w:rPr>
                <w:rFonts w:ascii="Times New Roman" w:hAnsi="Times New Roman"/>
                <w:noProof/>
                <w:webHidden/>
                <w:szCs w:val="24"/>
              </w:rPr>
              <w:instrText xml:space="preserve"> PAGEREF _Toc52293745 \h </w:instrText>
            </w:r>
            <w:r w:rsidRPr="00BC0952">
              <w:rPr>
                <w:rFonts w:ascii="Times New Roman" w:hAnsi="Times New Roman"/>
                <w:noProof/>
                <w:webHidden/>
                <w:szCs w:val="24"/>
              </w:rPr>
            </w:r>
            <w:r w:rsidRPr="00BC0952">
              <w:rPr>
                <w:rFonts w:ascii="Times New Roman" w:hAnsi="Times New Roman"/>
                <w:noProof/>
                <w:webHidden/>
                <w:szCs w:val="24"/>
              </w:rPr>
              <w:fldChar w:fldCharType="separate"/>
            </w:r>
            <w:r w:rsidRPr="00BC0952">
              <w:rPr>
                <w:rFonts w:ascii="Times New Roman" w:hAnsi="Times New Roman"/>
                <w:noProof/>
                <w:webHidden/>
                <w:szCs w:val="24"/>
              </w:rPr>
              <w:t>6</w:t>
            </w:r>
            <w:r w:rsidRPr="00BC0952">
              <w:rPr>
                <w:rFonts w:ascii="Times New Roman" w:hAnsi="Times New Roman"/>
                <w:noProof/>
                <w:webHidden/>
                <w:szCs w:val="24"/>
              </w:rPr>
              <w:fldChar w:fldCharType="end"/>
            </w:r>
          </w:hyperlink>
        </w:p>
        <w:p w:rsidR="00A8146B" w:rsidRPr="00BC0952" w:rsidRDefault="00FF379E" w:rsidP="00BC0952">
          <w:pPr>
            <w:pStyle w:val="TOC1"/>
            <w:tabs>
              <w:tab w:val="right" w:leader="dot" w:pos="9350"/>
            </w:tabs>
            <w:spacing w:line="480" w:lineRule="auto"/>
            <w:rPr>
              <w:rFonts w:ascii="Times New Roman" w:eastAsiaTheme="minorEastAsia" w:hAnsi="Times New Roman"/>
              <w:noProof/>
              <w:szCs w:val="24"/>
            </w:rPr>
          </w:pPr>
          <w:hyperlink w:anchor="_Toc52293746" w:history="1">
            <w:r w:rsidRPr="00BC0952">
              <w:rPr>
                <w:rStyle w:val="Hyperlink"/>
                <w:rFonts w:ascii="Times New Roman" w:hAnsi="Times New Roman"/>
                <w:bCs/>
                <w:noProof/>
                <w:szCs w:val="24"/>
              </w:rPr>
              <w:t>Conclusion</w:t>
            </w:r>
            <w:r w:rsidRPr="00BC0952">
              <w:rPr>
                <w:rFonts w:ascii="Times New Roman" w:hAnsi="Times New Roman"/>
                <w:noProof/>
                <w:webHidden/>
                <w:szCs w:val="24"/>
              </w:rPr>
              <w:tab/>
            </w:r>
            <w:r w:rsidRPr="00BC0952">
              <w:rPr>
                <w:rFonts w:ascii="Times New Roman" w:hAnsi="Times New Roman"/>
                <w:noProof/>
                <w:webHidden/>
                <w:szCs w:val="24"/>
              </w:rPr>
              <w:fldChar w:fldCharType="begin"/>
            </w:r>
            <w:r w:rsidRPr="00BC0952">
              <w:rPr>
                <w:rFonts w:ascii="Times New Roman" w:hAnsi="Times New Roman"/>
                <w:noProof/>
                <w:webHidden/>
                <w:szCs w:val="24"/>
              </w:rPr>
              <w:instrText xml:space="preserve"> PAGEREF _Toc52293746 \h </w:instrText>
            </w:r>
            <w:r w:rsidRPr="00BC0952">
              <w:rPr>
                <w:rFonts w:ascii="Times New Roman" w:hAnsi="Times New Roman"/>
                <w:noProof/>
                <w:webHidden/>
                <w:szCs w:val="24"/>
              </w:rPr>
            </w:r>
            <w:r w:rsidRPr="00BC0952">
              <w:rPr>
                <w:rFonts w:ascii="Times New Roman" w:hAnsi="Times New Roman"/>
                <w:noProof/>
                <w:webHidden/>
                <w:szCs w:val="24"/>
              </w:rPr>
              <w:fldChar w:fldCharType="separate"/>
            </w:r>
            <w:r w:rsidRPr="00BC0952">
              <w:rPr>
                <w:rFonts w:ascii="Times New Roman" w:hAnsi="Times New Roman"/>
                <w:noProof/>
                <w:webHidden/>
                <w:szCs w:val="24"/>
              </w:rPr>
              <w:t>7</w:t>
            </w:r>
            <w:r w:rsidRPr="00BC0952">
              <w:rPr>
                <w:rFonts w:ascii="Times New Roman" w:hAnsi="Times New Roman"/>
                <w:noProof/>
                <w:webHidden/>
                <w:szCs w:val="24"/>
              </w:rPr>
              <w:fldChar w:fldCharType="end"/>
            </w:r>
          </w:hyperlink>
        </w:p>
        <w:p w:rsidR="00A8146B" w:rsidRPr="00BC0952" w:rsidRDefault="00FF379E" w:rsidP="00BC0952">
          <w:pPr>
            <w:pStyle w:val="TOC1"/>
            <w:tabs>
              <w:tab w:val="right" w:leader="dot" w:pos="9350"/>
            </w:tabs>
            <w:spacing w:line="480" w:lineRule="auto"/>
            <w:rPr>
              <w:rFonts w:ascii="Times New Roman" w:eastAsiaTheme="minorEastAsia" w:hAnsi="Times New Roman"/>
              <w:noProof/>
              <w:szCs w:val="24"/>
            </w:rPr>
          </w:pPr>
          <w:hyperlink w:anchor="_Toc52293747" w:history="1">
            <w:r w:rsidRPr="00BC0952">
              <w:rPr>
                <w:rStyle w:val="Hyperlink"/>
                <w:rFonts w:ascii="Times New Roman" w:hAnsi="Times New Roman"/>
                <w:noProof/>
                <w:szCs w:val="24"/>
                <w:shd w:val="clear" w:color="auto" w:fill="FFFFFF"/>
              </w:rPr>
              <w:t>References</w:t>
            </w:r>
            <w:r w:rsidRPr="00BC0952">
              <w:rPr>
                <w:rFonts w:ascii="Times New Roman" w:hAnsi="Times New Roman"/>
                <w:noProof/>
                <w:webHidden/>
                <w:szCs w:val="24"/>
              </w:rPr>
              <w:tab/>
            </w:r>
            <w:r w:rsidRPr="00BC0952">
              <w:rPr>
                <w:rFonts w:ascii="Times New Roman" w:hAnsi="Times New Roman"/>
                <w:noProof/>
                <w:webHidden/>
                <w:szCs w:val="24"/>
              </w:rPr>
              <w:fldChar w:fldCharType="begin"/>
            </w:r>
            <w:r w:rsidRPr="00BC0952">
              <w:rPr>
                <w:rFonts w:ascii="Times New Roman" w:hAnsi="Times New Roman"/>
                <w:noProof/>
                <w:webHidden/>
                <w:szCs w:val="24"/>
              </w:rPr>
              <w:instrText xml:space="preserve"> PAGEREF _Toc</w:instrText>
            </w:r>
            <w:r w:rsidRPr="00BC0952">
              <w:rPr>
                <w:rFonts w:ascii="Times New Roman" w:hAnsi="Times New Roman"/>
                <w:noProof/>
                <w:webHidden/>
                <w:szCs w:val="24"/>
              </w:rPr>
              <w:instrText xml:space="preserve">52293747 \h </w:instrText>
            </w:r>
            <w:r w:rsidRPr="00BC0952">
              <w:rPr>
                <w:rFonts w:ascii="Times New Roman" w:hAnsi="Times New Roman"/>
                <w:noProof/>
                <w:webHidden/>
                <w:szCs w:val="24"/>
              </w:rPr>
            </w:r>
            <w:r w:rsidRPr="00BC0952">
              <w:rPr>
                <w:rFonts w:ascii="Times New Roman" w:hAnsi="Times New Roman"/>
                <w:noProof/>
                <w:webHidden/>
                <w:szCs w:val="24"/>
              </w:rPr>
              <w:fldChar w:fldCharType="separate"/>
            </w:r>
            <w:r w:rsidRPr="00BC0952">
              <w:rPr>
                <w:rFonts w:ascii="Times New Roman" w:hAnsi="Times New Roman"/>
                <w:noProof/>
                <w:webHidden/>
                <w:szCs w:val="24"/>
              </w:rPr>
              <w:t>8</w:t>
            </w:r>
            <w:r w:rsidRPr="00BC0952">
              <w:rPr>
                <w:rFonts w:ascii="Times New Roman" w:hAnsi="Times New Roman"/>
                <w:noProof/>
                <w:webHidden/>
                <w:szCs w:val="24"/>
              </w:rPr>
              <w:fldChar w:fldCharType="end"/>
            </w:r>
          </w:hyperlink>
        </w:p>
        <w:p w:rsidR="00A8146B" w:rsidRPr="00BC0952" w:rsidRDefault="00FF379E" w:rsidP="00BC0952">
          <w:pPr>
            <w:spacing w:line="480" w:lineRule="auto"/>
            <w:rPr>
              <w:rFonts w:ascii="Times New Roman" w:hAnsi="Times New Roman"/>
              <w:szCs w:val="24"/>
            </w:rPr>
          </w:pPr>
          <w:r w:rsidRPr="00BC0952">
            <w:rPr>
              <w:rFonts w:ascii="Times New Roman" w:hAnsi="Times New Roman"/>
              <w:szCs w:val="24"/>
            </w:rPr>
            <w:fldChar w:fldCharType="end"/>
          </w:r>
        </w:p>
      </w:sdtContent>
    </w:sdt>
    <w:p w:rsidR="00A8146B" w:rsidRPr="00BC0952" w:rsidRDefault="00A8146B" w:rsidP="00BC0952">
      <w:pPr>
        <w:spacing w:line="480" w:lineRule="auto"/>
        <w:rPr>
          <w:rFonts w:ascii="Times New Roman" w:hAnsi="Times New Roman"/>
          <w:b/>
          <w:szCs w:val="24"/>
        </w:rPr>
      </w:pPr>
    </w:p>
    <w:p w:rsidR="00A8146B" w:rsidRPr="00BC0952" w:rsidRDefault="00FF379E" w:rsidP="00BC0952">
      <w:pPr>
        <w:spacing w:line="480" w:lineRule="auto"/>
        <w:rPr>
          <w:rFonts w:ascii="Times New Roman" w:hAnsi="Times New Roman"/>
          <w:b/>
          <w:szCs w:val="24"/>
        </w:rPr>
      </w:pPr>
      <w:r w:rsidRPr="00BC0952">
        <w:rPr>
          <w:rFonts w:ascii="Times New Roman" w:hAnsi="Times New Roman"/>
          <w:szCs w:val="24"/>
        </w:rPr>
        <w:br w:type="page"/>
      </w:r>
    </w:p>
    <w:p w:rsidR="00FF2654" w:rsidRPr="00BC0952" w:rsidRDefault="00FF379E" w:rsidP="003933AF">
      <w:pPr>
        <w:pStyle w:val="Heading1"/>
        <w:rPr>
          <w:rFonts w:ascii="Times New Roman" w:hAnsi="Times New Roman"/>
          <w:szCs w:val="24"/>
        </w:rPr>
      </w:pPr>
      <w:bookmarkStart w:id="0" w:name="_Toc52293740"/>
      <w:r w:rsidRPr="00BC0952">
        <w:rPr>
          <w:rFonts w:ascii="Times New Roman" w:hAnsi="Times New Roman"/>
          <w:szCs w:val="24"/>
        </w:rPr>
        <w:lastRenderedPageBreak/>
        <w:t>Introduction</w:t>
      </w:r>
      <w:bookmarkEnd w:id="0"/>
    </w:p>
    <w:p w:rsidR="003933AF" w:rsidRDefault="00FF379E" w:rsidP="003933AF">
      <w:pPr>
        <w:spacing w:before="100" w:beforeAutospacing="1" w:after="100" w:afterAutospacing="1" w:line="480" w:lineRule="auto"/>
        <w:ind w:firstLine="720"/>
        <w:rPr>
          <w:rFonts w:ascii="Times New Roman" w:hAnsi="Times New Roman"/>
          <w:szCs w:val="24"/>
        </w:rPr>
      </w:pPr>
      <w:r w:rsidRPr="00BC0952">
        <w:rPr>
          <w:rFonts w:ascii="Times New Roman" w:hAnsi="Times New Roman"/>
          <w:szCs w:val="24"/>
        </w:rPr>
        <w:t>Organizational culture is a collection of values and beliefs that constitutes the social and psychological realms of decision-making in an organization. According to Schein (1990), organizational behavior is a complex issue to understand in terms of levels</w:t>
      </w:r>
      <w:r w:rsidRPr="00BC0952">
        <w:rPr>
          <w:rFonts w:ascii="Times New Roman" w:hAnsi="Times New Roman"/>
          <w:szCs w:val="24"/>
        </w:rPr>
        <w:t xml:space="preserve"> and structure. However, Schein believes organization culture contributes greatly to either the success or failure of the organization. In his book, Alvesson (2012) refers to the concept of organizational culture as the repeated patterns of an organization</w:t>
      </w:r>
      <w:r w:rsidRPr="00BC0952">
        <w:rPr>
          <w:rFonts w:ascii="Times New Roman" w:hAnsi="Times New Roman"/>
          <w:szCs w:val="24"/>
        </w:rPr>
        <w:t>'s behav</w:t>
      </w:r>
      <w:r>
        <w:rPr>
          <w:rFonts w:ascii="Times New Roman" w:hAnsi="Times New Roman"/>
          <w:szCs w:val="24"/>
        </w:rPr>
        <w:t>ior.</w:t>
      </w:r>
    </w:p>
    <w:p w:rsidR="003933AF" w:rsidRDefault="00FF379E" w:rsidP="003933AF">
      <w:pPr>
        <w:spacing w:before="100" w:beforeAutospacing="1" w:after="100" w:afterAutospacing="1" w:line="480" w:lineRule="auto"/>
        <w:ind w:firstLine="720"/>
        <w:rPr>
          <w:rFonts w:ascii="Times New Roman" w:hAnsi="Times New Roman"/>
          <w:szCs w:val="24"/>
        </w:rPr>
      </w:pPr>
      <w:r w:rsidRPr="00BC0952">
        <w:rPr>
          <w:rFonts w:ascii="Times New Roman" w:hAnsi="Times New Roman"/>
          <w:szCs w:val="24"/>
        </w:rPr>
        <w:t>The concept of organizational culture is the psychological part o</w:t>
      </w:r>
      <w:r>
        <w:rPr>
          <w:rFonts w:ascii="Times New Roman" w:hAnsi="Times New Roman"/>
          <w:szCs w:val="24"/>
        </w:rPr>
        <w:t xml:space="preserve">f a business. Schein </w:t>
      </w:r>
      <w:r w:rsidRPr="00BC0952">
        <w:rPr>
          <w:rFonts w:ascii="Times New Roman" w:hAnsi="Times New Roman"/>
          <w:szCs w:val="24"/>
        </w:rPr>
        <w:t>(2012) realize the contribution of psychologists and sociologists as prime to the success of a given organizational culture. In his other book, Schein (2012)</w:t>
      </w:r>
      <w:r w:rsidRPr="00BC0952">
        <w:rPr>
          <w:rFonts w:ascii="Times New Roman" w:hAnsi="Times New Roman"/>
          <w:szCs w:val="24"/>
        </w:rPr>
        <w:t xml:space="preserve"> states that leadership and organization culture are entangled in that for a manager to effectively lead they will require to manipulate the organizational cultures to leadership tools.</w:t>
      </w:r>
    </w:p>
    <w:p w:rsidR="00FF2654" w:rsidRPr="00BC0952" w:rsidRDefault="00FF379E" w:rsidP="003933AF">
      <w:pPr>
        <w:spacing w:before="100" w:beforeAutospacing="1" w:after="100" w:afterAutospacing="1" w:line="480" w:lineRule="auto"/>
        <w:ind w:firstLine="720"/>
        <w:rPr>
          <w:rFonts w:ascii="Times New Roman" w:hAnsi="Times New Roman"/>
          <w:szCs w:val="24"/>
        </w:rPr>
      </w:pPr>
      <w:r w:rsidRPr="00BC0952">
        <w:rPr>
          <w:rFonts w:ascii="Times New Roman" w:hAnsi="Times New Roman"/>
          <w:szCs w:val="24"/>
        </w:rPr>
        <w:t>Studies have been conducted to explain how and why organizations devel</w:t>
      </w:r>
      <w:r w:rsidRPr="00BC0952">
        <w:rPr>
          <w:rFonts w:ascii="Times New Roman" w:hAnsi="Times New Roman"/>
          <w:szCs w:val="24"/>
        </w:rPr>
        <w:t>op organizational cultures. However, there has been insufficient information concerning the levels, components, and development of organizational cultures. According to Allaire and Firsirotu (1984), the existing theories articulate that organizational cult</w:t>
      </w:r>
      <w:r w:rsidRPr="00BC0952">
        <w:rPr>
          <w:rFonts w:ascii="Times New Roman" w:hAnsi="Times New Roman"/>
          <w:szCs w:val="24"/>
        </w:rPr>
        <w:t xml:space="preserve">ure mutually helps individuals to understand each other's mindset while working. </w:t>
      </w:r>
    </w:p>
    <w:p w:rsidR="00E74A36" w:rsidRPr="00BC0952" w:rsidRDefault="00FF379E" w:rsidP="003933AF">
      <w:pPr>
        <w:pStyle w:val="Heading1"/>
        <w:rPr>
          <w:rFonts w:ascii="Times New Roman" w:hAnsi="Times New Roman"/>
          <w:szCs w:val="24"/>
        </w:rPr>
      </w:pPr>
      <w:bookmarkStart w:id="1" w:name="_Toc52293741"/>
      <w:r w:rsidRPr="00BC0952">
        <w:rPr>
          <w:rFonts w:ascii="Times New Roman" w:hAnsi="Times New Roman"/>
          <w:szCs w:val="24"/>
        </w:rPr>
        <w:t>Microsoft</w:t>
      </w:r>
      <w:bookmarkEnd w:id="1"/>
    </w:p>
    <w:p w:rsidR="00FF2654" w:rsidRPr="00BC0952" w:rsidRDefault="00FF379E" w:rsidP="003933AF">
      <w:pPr>
        <w:spacing w:before="100" w:beforeAutospacing="1" w:after="100" w:afterAutospacing="1" w:line="480" w:lineRule="auto"/>
        <w:ind w:firstLine="720"/>
        <w:rPr>
          <w:rFonts w:ascii="Times New Roman" w:hAnsi="Times New Roman"/>
          <w:szCs w:val="24"/>
        </w:rPr>
      </w:pPr>
      <w:r w:rsidRPr="00BC0952">
        <w:rPr>
          <w:rFonts w:ascii="Times New Roman" w:hAnsi="Times New Roman"/>
          <w:szCs w:val="24"/>
        </w:rPr>
        <w:t>This paper looks into the organizational culture of Microsoft. Microsoft is a technology giant with its head office at Redmond, Washi</w:t>
      </w:r>
      <w:r w:rsidR="003933AF">
        <w:rPr>
          <w:rFonts w:ascii="Times New Roman" w:hAnsi="Times New Roman"/>
          <w:szCs w:val="24"/>
        </w:rPr>
        <w:t>ngton</w:t>
      </w:r>
      <w:r w:rsidRPr="00BC0952">
        <w:rPr>
          <w:rFonts w:ascii="Times New Roman" w:hAnsi="Times New Roman"/>
          <w:szCs w:val="24"/>
        </w:rPr>
        <w:t>. It develops software and</w:t>
      </w:r>
      <w:r w:rsidRPr="00BC0952">
        <w:rPr>
          <w:rFonts w:ascii="Times New Roman" w:hAnsi="Times New Roman"/>
          <w:szCs w:val="24"/>
        </w:rPr>
        <w:t xml:space="preserve"> helps businesses with their technological needs. Similarly, the company is engaged in the selling of electronic </w:t>
      </w:r>
      <w:r w:rsidRPr="00BC0952">
        <w:rPr>
          <w:rFonts w:ascii="Times New Roman" w:hAnsi="Times New Roman"/>
          <w:szCs w:val="24"/>
        </w:rPr>
        <w:lastRenderedPageBreak/>
        <w:t>devices such as phones. The company operates both online and physi</w:t>
      </w:r>
      <w:r w:rsidR="003933AF">
        <w:rPr>
          <w:rFonts w:ascii="Times New Roman" w:hAnsi="Times New Roman"/>
          <w:szCs w:val="24"/>
        </w:rPr>
        <w:t>cally</w:t>
      </w:r>
      <w:r w:rsidRPr="00BC0952">
        <w:rPr>
          <w:rFonts w:ascii="Times New Roman" w:hAnsi="Times New Roman"/>
          <w:szCs w:val="24"/>
        </w:rPr>
        <w:t>.</w:t>
      </w:r>
      <w:r w:rsidR="00D27C8C" w:rsidRPr="00BC0952">
        <w:rPr>
          <w:rFonts w:ascii="Times New Roman" w:hAnsi="Times New Roman"/>
          <w:szCs w:val="24"/>
        </w:rPr>
        <w:t xml:space="preserve"> To be able to understand the organizational culture of Microsoft one must understand the mission and vision statement before analyzing the explicit characteristics of the company’s organizational culture</w:t>
      </w:r>
      <w:r w:rsidR="0065022D" w:rsidRPr="00BC0952">
        <w:rPr>
          <w:rFonts w:ascii="Times New Roman" w:hAnsi="Times New Roman"/>
          <w:szCs w:val="24"/>
        </w:rPr>
        <w:t xml:space="preserve"> (</w:t>
      </w:r>
      <w:r w:rsidR="003933AF">
        <w:rPr>
          <w:rFonts w:ascii="Times New Roman" w:hAnsi="Times New Roman"/>
          <w:szCs w:val="24"/>
          <w:shd w:val="clear" w:color="auto" w:fill="FFFFFF"/>
        </w:rPr>
        <w:t>Bass and</w:t>
      </w:r>
      <w:r w:rsidR="0065022D" w:rsidRPr="00BC0952">
        <w:rPr>
          <w:rFonts w:ascii="Times New Roman" w:hAnsi="Times New Roman"/>
          <w:szCs w:val="24"/>
          <w:shd w:val="clear" w:color="auto" w:fill="FFFFFF"/>
        </w:rPr>
        <w:t xml:space="preserve"> Avolio, 2013).</w:t>
      </w:r>
    </w:p>
    <w:p w:rsidR="006026E6" w:rsidRPr="00BC0952" w:rsidRDefault="00FF379E" w:rsidP="00BC0952">
      <w:pPr>
        <w:pStyle w:val="Heading2"/>
        <w:rPr>
          <w:rFonts w:ascii="Times New Roman" w:hAnsi="Times New Roman"/>
          <w:szCs w:val="24"/>
        </w:rPr>
      </w:pPr>
      <w:bookmarkStart w:id="2" w:name="_Toc52293742"/>
      <w:r w:rsidRPr="00BC0952">
        <w:rPr>
          <w:rFonts w:ascii="Times New Roman" w:hAnsi="Times New Roman"/>
          <w:szCs w:val="24"/>
        </w:rPr>
        <w:t>Microsoft mission statement</w:t>
      </w:r>
      <w:bookmarkEnd w:id="2"/>
    </w:p>
    <w:p w:rsidR="006026E6" w:rsidRPr="00BC0952" w:rsidRDefault="00FF379E" w:rsidP="003933AF">
      <w:pPr>
        <w:spacing w:line="480" w:lineRule="auto"/>
        <w:ind w:firstLine="720"/>
        <w:rPr>
          <w:rFonts w:ascii="Times New Roman" w:hAnsi="Times New Roman"/>
          <w:szCs w:val="24"/>
          <w:shd w:val="clear" w:color="auto" w:fill="FFFFFF"/>
        </w:rPr>
      </w:pPr>
      <w:r w:rsidRPr="00BC0952">
        <w:rPr>
          <w:rFonts w:ascii="Times New Roman" w:hAnsi="Times New Roman"/>
          <w:szCs w:val="24"/>
          <w:shd w:val="clear" w:color="auto" w:fill="FFFFFF"/>
        </w:rPr>
        <w:t xml:space="preserve">Microsoft’s mission statement </w:t>
      </w:r>
      <w:r w:rsidRPr="00BC0952">
        <w:rPr>
          <w:rFonts w:ascii="Times New Roman" w:hAnsi="Times New Roman"/>
          <w:szCs w:val="24"/>
        </w:rPr>
        <w:t xml:space="preserve">states that “to empower every person </w:t>
      </w:r>
      <w:r w:rsidRPr="00BC0952">
        <w:rPr>
          <w:rFonts w:ascii="Times New Roman" w:hAnsi="Times New Roman"/>
          <w:szCs w:val="24"/>
        </w:rPr>
        <w:t>and every organizatio</w:t>
      </w:r>
      <w:r w:rsidR="0060613F" w:rsidRPr="00BC0952">
        <w:rPr>
          <w:rFonts w:ascii="Times New Roman" w:hAnsi="Times New Roman"/>
          <w:szCs w:val="24"/>
        </w:rPr>
        <w:t>n on the planet to achieve more (</w:t>
      </w:r>
      <w:r w:rsidR="0060613F" w:rsidRPr="00BC0952">
        <w:rPr>
          <w:rFonts w:ascii="Times New Roman" w:hAnsi="Times New Roman"/>
          <w:szCs w:val="24"/>
          <w:shd w:val="clear" w:color="auto" w:fill="FFFFFF"/>
        </w:rPr>
        <w:t xml:space="preserve">Rarick and Vitton, 1995).” </w:t>
      </w:r>
      <w:r w:rsidRPr="00BC0952">
        <w:rPr>
          <w:rFonts w:ascii="Times New Roman" w:hAnsi="Times New Roman"/>
          <w:szCs w:val="24"/>
          <w:shd w:val="clear" w:color="auto" w:fill="FFFFFF"/>
        </w:rPr>
        <w:t xml:space="preserve"> This statement describes the focus of the entire organization. The first part of the mission signifies the purpose of the organization which is</w:t>
      </w:r>
      <w:r w:rsidR="00A225F5" w:rsidRPr="00BC0952">
        <w:rPr>
          <w:rFonts w:ascii="Times New Roman" w:hAnsi="Times New Roman"/>
          <w:szCs w:val="24"/>
          <w:shd w:val="clear" w:color="auto" w:fill="FFFFFF"/>
        </w:rPr>
        <w:t xml:space="preserve"> to empower. This is shown through the production of hardware and software that are used globally to digitize businesses. The second part shows Microsoft's target market which is every person and organization. Finally, the final part suggests that Microsoft aid businesses grow. The three parts of the mission statement affect every operation of the company; for instance, the three components of the statement are visible in the Microsoft marketing mix or the 4Ps. </w:t>
      </w:r>
    </w:p>
    <w:p w:rsidR="00A225F5" w:rsidRPr="00BC0952" w:rsidRDefault="00FF379E" w:rsidP="00BC0952">
      <w:pPr>
        <w:pStyle w:val="Heading2"/>
        <w:rPr>
          <w:rFonts w:ascii="Times New Roman" w:hAnsi="Times New Roman"/>
          <w:szCs w:val="24"/>
        </w:rPr>
      </w:pPr>
      <w:bookmarkStart w:id="3" w:name="_Toc52293743"/>
      <w:r w:rsidRPr="00BC0952">
        <w:rPr>
          <w:rFonts w:ascii="Times New Roman" w:hAnsi="Times New Roman"/>
          <w:szCs w:val="24"/>
        </w:rPr>
        <w:t xml:space="preserve">Microsoft </w:t>
      </w:r>
      <w:r w:rsidR="00A8146B" w:rsidRPr="00BC0952">
        <w:rPr>
          <w:rFonts w:ascii="Times New Roman" w:hAnsi="Times New Roman"/>
          <w:szCs w:val="24"/>
        </w:rPr>
        <w:t>vision</w:t>
      </w:r>
      <w:r w:rsidRPr="00BC0952">
        <w:rPr>
          <w:rFonts w:ascii="Times New Roman" w:hAnsi="Times New Roman"/>
          <w:szCs w:val="24"/>
        </w:rPr>
        <w:t xml:space="preserve"> statement</w:t>
      </w:r>
      <w:bookmarkEnd w:id="3"/>
    </w:p>
    <w:p w:rsidR="00A225F5" w:rsidRPr="00BC0952" w:rsidRDefault="00FF379E" w:rsidP="003933AF">
      <w:pPr>
        <w:spacing w:line="480" w:lineRule="auto"/>
        <w:ind w:firstLine="720"/>
        <w:rPr>
          <w:rFonts w:ascii="Times New Roman" w:hAnsi="Times New Roman"/>
          <w:szCs w:val="24"/>
        </w:rPr>
      </w:pPr>
      <w:r w:rsidRPr="00BC0952">
        <w:rPr>
          <w:rFonts w:ascii="Times New Roman" w:hAnsi="Times New Roman"/>
          <w:szCs w:val="24"/>
        </w:rPr>
        <w:t>Microsoft’s vision statement is “to help people a</w:t>
      </w:r>
      <w:r w:rsidRPr="00BC0952">
        <w:rPr>
          <w:rFonts w:ascii="Times New Roman" w:hAnsi="Times New Roman"/>
          <w:szCs w:val="24"/>
        </w:rPr>
        <w:t>nd</w:t>
      </w:r>
      <w:r w:rsidR="0060613F" w:rsidRPr="00BC0952">
        <w:rPr>
          <w:rFonts w:ascii="Times New Roman" w:hAnsi="Times New Roman"/>
          <w:szCs w:val="24"/>
        </w:rPr>
        <w:t>'</w:t>
      </w:r>
      <w:r w:rsidRPr="00BC0952">
        <w:rPr>
          <w:rFonts w:ascii="Times New Roman" w:hAnsi="Times New Roman"/>
          <w:szCs w:val="24"/>
        </w:rPr>
        <w:t xml:space="preserve"> businesses throughout the wor</w:t>
      </w:r>
      <w:r w:rsidR="0060613F" w:rsidRPr="00BC0952">
        <w:rPr>
          <w:rFonts w:ascii="Times New Roman" w:hAnsi="Times New Roman"/>
          <w:szCs w:val="24"/>
        </w:rPr>
        <w:t>ld realize their full potential (</w:t>
      </w:r>
      <w:r w:rsidR="0060613F" w:rsidRPr="00BC0952">
        <w:rPr>
          <w:rFonts w:ascii="Times New Roman" w:hAnsi="Times New Roman"/>
          <w:szCs w:val="24"/>
          <w:shd w:val="clear" w:color="auto" w:fill="FFFFFF"/>
        </w:rPr>
        <w:t xml:space="preserve">Rarick and Vitton, 1995).” </w:t>
      </w:r>
      <w:r w:rsidRPr="00BC0952">
        <w:rPr>
          <w:rFonts w:ascii="Times New Roman" w:hAnsi="Times New Roman"/>
          <w:szCs w:val="24"/>
        </w:rPr>
        <w:t>Similarly, the statement bears three parts.</w:t>
      </w:r>
      <w:r w:rsidR="00D27C8C" w:rsidRPr="00BC0952">
        <w:rPr>
          <w:rFonts w:ascii="Times New Roman" w:hAnsi="Times New Roman"/>
          <w:szCs w:val="24"/>
        </w:rPr>
        <w:t xml:space="preserve"> The first is its global market. The second is the company’s aim to help businesses and individuals be able to get to know their potential. The third part involves the use of the word ”full” to emphasize that Microsoft is enough to provide all solutions to each business. </w:t>
      </w:r>
    </w:p>
    <w:p w:rsidR="00FF2654" w:rsidRPr="00BC0952" w:rsidRDefault="00FF379E" w:rsidP="00BC0952">
      <w:pPr>
        <w:pStyle w:val="Heading2"/>
        <w:rPr>
          <w:rFonts w:ascii="Times New Roman" w:hAnsi="Times New Roman"/>
          <w:szCs w:val="24"/>
        </w:rPr>
      </w:pPr>
      <w:bookmarkStart w:id="4" w:name="_Toc52293744"/>
      <w:r w:rsidRPr="00BC0952">
        <w:rPr>
          <w:rFonts w:ascii="Times New Roman" w:hAnsi="Times New Roman"/>
          <w:szCs w:val="24"/>
        </w:rPr>
        <w:t>Characteristics of Microsoft Organizational Culture</w:t>
      </w:r>
      <w:bookmarkEnd w:id="4"/>
    </w:p>
    <w:p w:rsidR="00B34C1C" w:rsidRPr="00BC0952" w:rsidRDefault="00FF379E" w:rsidP="003933AF">
      <w:pPr>
        <w:spacing w:line="480" w:lineRule="auto"/>
        <w:ind w:firstLine="720"/>
        <w:rPr>
          <w:rFonts w:ascii="Times New Roman" w:hAnsi="Times New Roman"/>
          <w:szCs w:val="24"/>
        </w:rPr>
      </w:pPr>
      <w:r w:rsidRPr="00BC0952">
        <w:rPr>
          <w:rFonts w:ascii="Times New Roman" w:hAnsi="Times New Roman"/>
          <w:szCs w:val="24"/>
        </w:rPr>
        <w:t>Microsoft culture has five main characteristics; Ac</w:t>
      </w:r>
      <w:r w:rsidRPr="00BC0952">
        <w:rPr>
          <w:rFonts w:ascii="Times New Roman" w:hAnsi="Times New Roman"/>
          <w:szCs w:val="24"/>
        </w:rPr>
        <w:t>countability, Quality and Innovation, Responsiveness to Customers, Growth Mindset, Diversity, and Inclusion.</w:t>
      </w:r>
    </w:p>
    <w:p w:rsidR="003E312E" w:rsidRPr="00BC0952" w:rsidRDefault="00FF379E" w:rsidP="00BC0952">
      <w:pPr>
        <w:pStyle w:val="ListParagraph"/>
        <w:numPr>
          <w:ilvl w:val="0"/>
          <w:numId w:val="18"/>
        </w:numPr>
        <w:spacing w:line="480" w:lineRule="auto"/>
        <w:rPr>
          <w:rStyle w:val="Strong"/>
          <w:rFonts w:ascii="Times New Roman" w:hAnsi="Times New Roman"/>
          <w:szCs w:val="24"/>
        </w:rPr>
      </w:pPr>
      <w:r w:rsidRPr="00BC0952">
        <w:rPr>
          <w:rStyle w:val="Strong"/>
          <w:rFonts w:ascii="Times New Roman" w:hAnsi="Times New Roman"/>
          <w:szCs w:val="24"/>
        </w:rPr>
        <w:lastRenderedPageBreak/>
        <w:t>Accountability</w:t>
      </w:r>
    </w:p>
    <w:p w:rsidR="003E312E" w:rsidRPr="00BC0952" w:rsidRDefault="00FF379E" w:rsidP="003933AF">
      <w:pPr>
        <w:spacing w:line="480" w:lineRule="auto"/>
        <w:ind w:firstLine="720"/>
        <w:rPr>
          <w:rFonts w:ascii="Times New Roman" w:hAnsi="Times New Roman"/>
          <w:szCs w:val="24"/>
        </w:rPr>
      </w:pPr>
      <w:r w:rsidRPr="00BC0952">
        <w:rPr>
          <w:rFonts w:ascii="Times New Roman" w:hAnsi="Times New Roman"/>
          <w:szCs w:val="24"/>
        </w:rPr>
        <w:t xml:space="preserve">Microsoft puts accountability in the center of every employee's actions. This organizational culture characteristic ensures that each employee understands and bears the consequences of their actions. </w:t>
      </w:r>
      <w:r w:rsidR="005402DA" w:rsidRPr="00BC0952">
        <w:rPr>
          <w:rFonts w:ascii="Times New Roman" w:hAnsi="Times New Roman"/>
          <w:szCs w:val="24"/>
        </w:rPr>
        <w:t xml:space="preserve">According to </w:t>
      </w:r>
      <w:r w:rsidR="003933AF">
        <w:rPr>
          <w:rFonts w:ascii="Times New Roman" w:hAnsi="Times New Roman"/>
          <w:szCs w:val="24"/>
        </w:rPr>
        <w:t xml:space="preserve">Schein (2010), </w:t>
      </w:r>
      <w:r w:rsidR="005402DA" w:rsidRPr="00BC0952">
        <w:rPr>
          <w:rFonts w:ascii="Times New Roman" w:hAnsi="Times New Roman"/>
          <w:szCs w:val="24"/>
        </w:rPr>
        <w:t>Microsoft e</w:t>
      </w:r>
      <w:r w:rsidRPr="00BC0952">
        <w:rPr>
          <w:rFonts w:ascii="Times New Roman" w:hAnsi="Times New Roman"/>
          <w:szCs w:val="24"/>
        </w:rPr>
        <w:t>mployees are surv</w:t>
      </w:r>
      <w:r w:rsidRPr="00BC0952">
        <w:rPr>
          <w:rFonts w:ascii="Times New Roman" w:hAnsi="Times New Roman"/>
          <w:szCs w:val="24"/>
        </w:rPr>
        <w:t>eyed and a reward system is established for the most accountable. For instance; Microsoft has developed Customer Partner Experience (CPE). In this program, employees are evaluated for their performance and feedback offered by clients. It is in such program</w:t>
      </w:r>
      <w:r w:rsidRPr="00BC0952">
        <w:rPr>
          <w:rFonts w:ascii="Times New Roman" w:hAnsi="Times New Roman"/>
          <w:szCs w:val="24"/>
        </w:rPr>
        <w:t>s that Microsoft has been able to motivate its employees to adhere to the existing regulation and stay focus on the objectives set.</w:t>
      </w:r>
    </w:p>
    <w:p w:rsidR="0036169D" w:rsidRPr="00BC0952" w:rsidRDefault="00FF379E" w:rsidP="00BC0952">
      <w:pPr>
        <w:pStyle w:val="ListParagraph"/>
        <w:numPr>
          <w:ilvl w:val="0"/>
          <w:numId w:val="18"/>
        </w:numPr>
        <w:spacing w:line="480" w:lineRule="auto"/>
        <w:rPr>
          <w:rStyle w:val="Strong"/>
          <w:rFonts w:ascii="Times New Roman" w:hAnsi="Times New Roman"/>
          <w:szCs w:val="24"/>
        </w:rPr>
      </w:pPr>
      <w:r w:rsidRPr="00BC0952">
        <w:rPr>
          <w:rStyle w:val="Strong"/>
          <w:rFonts w:ascii="Times New Roman" w:hAnsi="Times New Roman"/>
          <w:szCs w:val="24"/>
        </w:rPr>
        <w:t>Quality and Innovation</w:t>
      </w:r>
    </w:p>
    <w:p w:rsidR="005F61E6" w:rsidRPr="00BC0952" w:rsidRDefault="00FF379E" w:rsidP="003933AF">
      <w:pPr>
        <w:pStyle w:val="BodyText"/>
        <w:ind w:firstLine="720"/>
        <w:rPr>
          <w:szCs w:val="24"/>
        </w:rPr>
      </w:pPr>
      <w:r w:rsidRPr="00BC0952">
        <w:rPr>
          <w:szCs w:val="24"/>
        </w:rPr>
        <w:t>Microsoft operates in a market under which only the most innovative business remains on the top.</w:t>
      </w:r>
      <w:r w:rsidR="006C5F7A" w:rsidRPr="00BC0952">
        <w:rPr>
          <w:szCs w:val="24"/>
        </w:rPr>
        <w:t xml:space="preserve"> Therefore, the organization invests hugely in innovation and quality services.</w:t>
      </w:r>
      <w:r w:rsidR="006A4092" w:rsidRPr="00BC0952">
        <w:rPr>
          <w:szCs w:val="24"/>
        </w:rPr>
        <w:t xml:space="preserve"> </w:t>
      </w:r>
      <w:r w:rsidRPr="00BC0952">
        <w:rPr>
          <w:szCs w:val="24"/>
        </w:rPr>
        <w:t>Similarly, employees re hugely awarded for any innovative steps shown in the work station</w:t>
      </w:r>
      <w:r w:rsidR="003933AF" w:rsidRPr="003933AF">
        <w:rPr>
          <w:szCs w:val="24"/>
          <w:shd w:val="clear" w:color="auto" w:fill="FFFFFF"/>
        </w:rPr>
        <w:t xml:space="preserve"> </w:t>
      </w:r>
      <w:r w:rsidR="003933AF">
        <w:rPr>
          <w:szCs w:val="24"/>
          <w:shd w:val="clear" w:color="auto" w:fill="FFFFFF"/>
        </w:rPr>
        <w:t>(</w:t>
      </w:r>
      <w:r w:rsidR="003933AF">
        <w:rPr>
          <w:szCs w:val="24"/>
        </w:rPr>
        <w:t xml:space="preserve">Bass and Avolio, </w:t>
      </w:r>
      <w:r w:rsidR="003933AF" w:rsidRPr="003933AF">
        <w:rPr>
          <w:szCs w:val="24"/>
        </w:rPr>
        <w:t>2013)</w:t>
      </w:r>
      <w:r w:rsidRPr="00BC0952">
        <w:rPr>
          <w:szCs w:val="24"/>
        </w:rPr>
        <w:t>. This kind of culture is meant to motivate employees to continuousl</w:t>
      </w:r>
      <w:r w:rsidRPr="00BC0952">
        <w:rPr>
          <w:szCs w:val="24"/>
        </w:rPr>
        <w:t>y show innovation which is the main ingredient for staying at the top of a technology industry like the one Microsoft is into. The culture also facilitates Microsoft's generic strategy for competitive advantage.</w:t>
      </w:r>
    </w:p>
    <w:p w:rsidR="005F61E6" w:rsidRPr="00BC0952" w:rsidRDefault="00FF379E" w:rsidP="00BC0952">
      <w:pPr>
        <w:pStyle w:val="BodyText"/>
        <w:numPr>
          <w:ilvl w:val="0"/>
          <w:numId w:val="18"/>
        </w:numPr>
        <w:rPr>
          <w:rStyle w:val="Strong"/>
          <w:rFonts w:ascii="Times New Roman" w:hAnsi="Times New Roman"/>
          <w:b w:val="0"/>
          <w:bCs w:val="0"/>
          <w:i w:val="0"/>
          <w:szCs w:val="24"/>
        </w:rPr>
      </w:pPr>
      <w:r w:rsidRPr="00BC0952">
        <w:rPr>
          <w:rStyle w:val="Strong"/>
          <w:rFonts w:ascii="Times New Roman" w:hAnsi="Times New Roman"/>
          <w:szCs w:val="24"/>
        </w:rPr>
        <w:t>Responsiveness to Customers</w:t>
      </w:r>
    </w:p>
    <w:p w:rsidR="00FF2654" w:rsidRPr="00BC0952" w:rsidRDefault="00FF379E" w:rsidP="003933AF">
      <w:pPr>
        <w:spacing w:line="480" w:lineRule="auto"/>
        <w:ind w:firstLine="720"/>
        <w:rPr>
          <w:rFonts w:ascii="Times New Roman" w:hAnsi="Times New Roman"/>
          <w:szCs w:val="24"/>
        </w:rPr>
      </w:pPr>
      <w:r w:rsidRPr="00BC0952">
        <w:rPr>
          <w:rFonts w:ascii="Times New Roman" w:hAnsi="Times New Roman"/>
          <w:szCs w:val="24"/>
        </w:rPr>
        <w:t>The purpose of i</w:t>
      </w:r>
      <w:r w:rsidRPr="00BC0952">
        <w:rPr>
          <w:rFonts w:ascii="Times New Roman" w:hAnsi="Times New Roman"/>
          <w:szCs w:val="24"/>
        </w:rPr>
        <w:t xml:space="preserve">ncorporating responsiveness to customers in Microsoft’s culture is to ensure that customers are satisfied. </w:t>
      </w:r>
      <w:r w:rsidR="003933AF">
        <w:rPr>
          <w:rFonts w:ascii="Times New Roman" w:hAnsi="Times New Roman"/>
          <w:szCs w:val="24"/>
        </w:rPr>
        <w:t xml:space="preserve">According to Lockwood (2004), </w:t>
      </w:r>
      <w:r w:rsidR="005402DA" w:rsidRPr="00BC0952">
        <w:rPr>
          <w:rFonts w:ascii="Times New Roman" w:hAnsi="Times New Roman"/>
          <w:szCs w:val="24"/>
        </w:rPr>
        <w:t>f</w:t>
      </w:r>
      <w:r w:rsidRPr="00BC0952">
        <w:rPr>
          <w:rFonts w:ascii="Times New Roman" w:hAnsi="Times New Roman"/>
          <w:szCs w:val="24"/>
        </w:rPr>
        <w:t>or this reason, Microsoft maintains a response and feedback system that allowed employees to understand the feelings o</w:t>
      </w:r>
      <w:r w:rsidRPr="00BC0952">
        <w:rPr>
          <w:rFonts w:ascii="Times New Roman" w:hAnsi="Times New Roman"/>
          <w:szCs w:val="24"/>
        </w:rPr>
        <w:t>f customers and partners after using their hardware or software.</w:t>
      </w:r>
      <w:r w:rsidR="00D174A0" w:rsidRPr="00BC0952">
        <w:rPr>
          <w:rFonts w:ascii="Times New Roman" w:hAnsi="Times New Roman"/>
          <w:szCs w:val="24"/>
        </w:rPr>
        <w:t xml:space="preserve"> The company uses means such as </w:t>
      </w:r>
      <w:r w:rsidR="00D174A0" w:rsidRPr="00BC0952">
        <w:rPr>
          <w:rFonts w:ascii="Times New Roman" w:hAnsi="Times New Roman"/>
          <w:szCs w:val="24"/>
        </w:rPr>
        <w:lastRenderedPageBreak/>
        <w:t>product support service (PSS) to enable the flow of responses. Later on</w:t>
      </w:r>
      <w:r w:rsidR="00FC114A" w:rsidRPr="00BC0952">
        <w:rPr>
          <w:rFonts w:ascii="Times New Roman" w:hAnsi="Times New Roman"/>
          <w:szCs w:val="24"/>
        </w:rPr>
        <w:t>, these responses are used to establish quality improvement in the products.</w:t>
      </w:r>
    </w:p>
    <w:p w:rsidR="00E64BFE" w:rsidRPr="00BC0952" w:rsidRDefault="00FF379E" w:rsidP="00BC0952">
      <w:pPr>
        <w:pStyle w:val="ListParagraph"/>
        <w:numPr>
          <w:ilvl w:val="0"/>
          <w:numId w:val="18"/>
        </w:numPr>
        <w:spacing w:line="480" w:lineRule="auto"/>
        <w:rPr>
          <w:rStyle w:val="Strong"/>
          <w:rFonts w:ascii="Times New Roman" w:hAnsi="Times New Roman"/>
          <w:szCs w:val="24"/>
        </w:rPr>
      </w:pPr>
      <w:r w:rsidRPr="00BC0952">
        <w:rPr>
          <w:rStyle w:val="Strong"/>
          <w:rFonts w:ascii="Times New Roman" w:hAnsi="Times New Roman"/>
          <w:szCs w:val="24"/>
        </w:rPr>
        <w:t xml:space="preserve">Growth </w:t>
      </w:r>
      <w:r w:rsidRPr="00BC0952">
        <w:rPr>
          <w:rStyle w:val="Strong"/>
          <w:rFonts w:ascii="Times New Roman" w:hAnsi="Times New Roman"/>
          <w:szCs w:val="24"/>
        </w:rPr>
        <w:t>Mindset</w:t>
      </w:r>
    </w:p>
    <w:p w:rsidR="002E77A1" w:rsidRPr="00BC0952" w:rsidRDefault="00FF379E" w:rsidP="003933AF">
      <w:pPr>
        <w:spacing w:line="480" w:lineRule="auto"/>
        <w:ind w:firstLine="720"/>
        <w:rPr>
          <w:rFonts w:ascii="Times New Roman" w:hAnsi="Times New Roman"/>
          <w:szCs w:val="24"/>
          <w:shd w:val="clear" w:color="auto" w:fill="FFFFFF"/>
        </w:rPr>
      </w:pPr>
      <w:r w:rsidRPr="00BC0952">
        <w:rPr>
          <w:rFonts w:ascii="Times New Roman" w:hAnsi="Times New Roman"/>
          <w:szCs w:val="24"/>
          <w:shd w:val="clear" w:color="auto" w:fill="FFFFFF"/>
        </w:rPr>
        <w:t>Growth is inevitable and every company seeks to develop from where it is to newer positions</w:t>
      </w:r>
      <w:r w:rsidR="00CC017D" w:rsidRPr="00BC0952">
        <w:rPr>
          <w:rFonts w:ascii="Times New Roman" w:hAnsi="Times New Roman"/>
          <w:szCs w:val="24"/>
          <w:shd w:val="clear" w:color="auto" w:fill="FFFFFF"/>
        </w:rPr>
        <w:t xml:space="preserve"> by taking new opportunities. Microsoft offers training to individuals to make them understand how to realize new openings.</w:t>
      </w:r>
      <w:r w:rsidR="00F25500" w:rsidRPr="00BC0952">
        <w:rPr>
          <w:rFonts w:ascii="Times New Roman" w:hAnsi="Times New Roman"/>
          <w:szCs w:val="24"/>
          <w:shd w:val="clear" w:color="auto" w:fill="FFFFFF"/>
        </w:rPr>
        <w:t xml:space="preserve"> The company focuses on growth despite the rivalry competitors it has in the global market.</w:t>
      </w:r>
    </w:p>
    <w:p w:rsidR="002E77A1" w:rsidRPr="00BC0952" w:rsidRDefault="00FF379E" w:rsidP="00BC0952">
      <w:pPr>
        <w:pStyle w:val="ListParagraph"/>
        <w:numPr>
          <w:ilvl w:val="0"/>
          <w:numId w:val="18"/>
        </w:numPr>
        <w:spacing w:line="480" w:lineRule="auto"/>
        <w:rPr>
          <w:rStyle w:val="Strong"/>
          <w:rFonts w:ascii="Times New Roman" w:hAnsi="Times New Roman"/>
          <w:szCs w:val="24"/>
        </w:rPr>
      </w:pPr>
      <w:r w:rsidRPr="00BC0952">
        <w:rPr>
          <w:rStyle w:val="Strong"/>
          <w:rFonts w:ascii="Times New Roman" w:hAnsi="Times New Roman"/>
          <w:szCs w:val="24"/>
        </w:rPr>
        <w:t>Diversity and inclusion</w:t>
      </w:r>
    </w:p>
    <w:p w:rsidR="000F5755" w:rsidRPr="00BC0952" w:rsidRDefault="00FF379E" w:rsidP="003933AF">
      <w:pPr>
        <w:spacing w:line="480" w:lineRule="auto"/>
        <w:ind w:firstLine="720"/>
        <w:rPr>
          <w:rStyle w:val="Strong"/>
          <w:rFonts w:ascii="Times New Roman" w:hAnsi="Times New Roman"/>
          <w:b w:val="0"/>
          <w:i w:val="0"/>
          <w:szCs w:val="24"/>
        </w:rPr>
      </w:pPr>
      <w:r w:rsidRPr="00BC0952">
        <w:rPr>
          <w:rStyle w:val="Strong"/>
          <w:rFonts w:ascii="Times New Roman" w:hAnsi="Times New Roman"/>
          <w:b w:val="0"/>
          <w:i w:val="0"/>
          <w:szCs w:val="24"/>
        </w:rPr>
        <w:t xml:space="preserve">Microsoft has managed to develop an organizational culture in </w:t>
      </w:r>
      <w:r w:rsidR="002A00D5" w:rsidRPr="00BC0952">
        <w:rPr>
          <w:rStyle w:val="Strong"/>
          <w:rFonts w:ascii="Times New Roman" w:hAnsi="Times New Roman"/>
          <w:b w:val="0"/>
          <w:i w:val="0"/>
          <w:szCs w:val="24"/>
        </w:rPr>
        <w:t xml:space="preserve">which all its workers feel included. Diversity in Microsoft is described as the appreciation of all staff despite the difference in background, religion, and culture. The Microsoft </w:t>
      </w:r>
      <w:r w:rsidR="005806E0" w:rsidRPr="00BC0952">
        <w:rPr>
          <w:rStyle w:val="Strong"/>
          <w:rFonts w:ascii="Times New Roman" w:hAnsi="Times New Roman"/>
          <w:b w:val="0"/>
          <w:i w:val="0"/>
          <w:szCs w:val="24"/>
        </w:rPr>
        <w:t>human resource department is entitled to maximize diversity in employing workers from different walks of life.</w:t>
      </w:r>
    </w:p>
    <w:p w:rsidR="00910FD3" w:rsidRPr="00BC0952" w:rsidRDefault="00FF379E" w:rsidP="00BC0952">
      <w:pPr>
        <w:pStyle w:val="Heading2"/>
        <w:rPr>
          <w:rStyle w:val="Strong"/>
          <w:rFonts w:ascii="Times New Roman" w:hAnsi="Times New Roman"/>
          <w:b/>
          <w:i/>
          <w:szCs w:val="24"/>
        </w:rPr>
      </w:pPr>
      <w:bookmarkStart w:id="5" w:name="_Toc52293745"/>
      <w:r w:rsidRPr="00BC0952">
        <w:rPr>
          <w:rStyle w:val="Strong"/>
          <w:rFonts w:ascii="Times New Roman" w:hAnsi="Times New Roman"/>
          <w:b/>
          <w:i/>
          <w:szCs w:val="24"/>
        </w:rPr>
        <w:t>Impact of Microsoft’s organizational culture on Performance</w:t>
      </w:r>
      <w:bookmarkEnd w:id="5"/>
    </w:p>
    <w:p w:rsidR="003933AF" w:rsidRDefault="00FF379E" w:rsidP="003933AF">
      <w:pPr>
        <w:spacing w:line="480" w:lineRule="auto"/>
        <w:ind w:firstLine="720"/>
        <w:rPr>
          <w:rStyle w:val="Strong"/>
          <w:rFonts w:ascii="Times New Roman" w:hAnsi="Times New Roman"/>
          <w:b w:val="0"/>
          <w:i w:val="0"/>
          <w:szCs w:val="24"/>
        </w:rPr>
      </w:pPr>
      <w:r w:rsidRPr="00BC0952">
        <w:rPr>
          <w:rStyle w:val="Strong"/>
          <w:rFonts w:ascii="Times New Roman" w:hAnsi="Times New Roman"/>
          <w:b w:val="0"/>
          <w:i w:val="0"/>
          <w:szCs w:val="24"/>
        </w:rPr>
        <w:t xml:space="preserve">According to </w:t>
      </w:r>
      <w:r>
        <w:rPr>
          <w:rFonts w:ascii="Times New Roman" w:hAnsi="Times New Roman"/>
          <w:bCs/>
          <w:szCs w:val="24"/>
        </w:rPr>
        <w:t>Bass and Avolio</w:t>
      </w:r>
      <w:r w:rsidRPr="003933AF">
        <w:rPr>
          <w:rFonts w:ascii="Times New Roman" w:hAnsi="Times New Roman"/>
          <w:bCs/>
          <w:szCs w:val="24"/>
        </w:rPr>
        <w:t xml:space="preserve"> (2013)</w:t>
      </w:r>
      <w:r w:rsidRPr="00BC0952">
        <w:rPr>
          <w:rStyle w:val="Strong"/>
          <w:rFonts w:ascii="Times New Roman" w:hAnsi="Times New Roman"/>
          <w:b w:val="0"/>
          <w:i w:val="0"/>
          <w:szCs w:val="24"/>
        </w:rPr>
        <w:t xml:space="preserve">, performance is a product of </w:t>
      </w:r>
      <w:r w:rsidR="00BB6B6D" w:rsidRPr="00BC0952">
        <w:rPr>
          <w:rStyle w:val="Strong"/>
          <w:rFonts w:ascii="Times New Roman" w:hAnsi="Times New Roman"/>
          <w:b w:val="0"/>
          <w:i w:val="0"/>
          <w:szCs w:val="24"/>
        </w:rPr>
        <w:t xml:space="preserve">work </w:t>
      </w:r>
      <w:r w:rsidR="00C753C7" w:rsidRPr="00BC0952">
        <w:rPr>
          <w:rStyle w:val="Strong"/>
          <w:rFonts w:ascii="Times New Roman" w:hAnsi="Times New Roman"/>
          <w:b w:val="0"/>
          <w:i w:val="0"/>
          <w:szCs w:val="24"/>
        </w:rPr>
        <w:t>a</w:t>
      </w:r>
      <w:r w:rsidR="00BB6B6D" w:rsidRPr="00BC0952">
        <w:rPr>
          <w:rStyle w:val="Strong"/>
          <w:rFonts w:ascii="Times New Roman" w:hAnsi="Times New Roman"/>
          <w:b w:val="0"/>
          <w:i w:val="0"/>
          <w:szCs w:val="24"/>
        </w:rPr>
        <w:t>nd goal achievement in an employee’s workplace. Therefore, organizational performance can be perceived as the inner capability of a business to achieve its goals.</w:t>
      </w:r>
      <w:r w:rsidRPr="00BC0952">
        <w:rPr>
          <w:rStyle w:val="Strong"/>
          <w:rFonts w:ascii="Times New Roman" w:hAnsi="Times New Roman"/>
          <w:b w:val="0"/>
          <w:i w:val="0"/>
          <w:szCs w:val="24"/>
        </w:rPr>
        <w:t xml:space="preserve"> </w:t>
      </w:r>
      <w:r w:rsidR="00C753C7" w:rsidRPr="00BC0952">
        <w:rPr>
          <w:rStyle w:val="Strong"/>
          <w:rFonts w:ascii="Times New Roman" w:hAnsi="Times New Roman"/>
          <w:b w:val="0"/>
          <w:i w:val="0"/>
          <w:szCs w:val="24"/>
        </w:rPr>
        <w:t xml:space="preserve">Organizational culture has a </w:t>
      </w:r>
      <w:bookmarkStart w:id="6" w:name="_GoBack"/>
      <w:bookmarkEnd w:id="6"/>
      <w:r w:rsidR="00C753C7" w:rsidRPr="00BC0952">
        <w:rPr>
          <w:rStyle w:val="Strong"/>
          <w:rFonts w:ascii="Times New Roman" w:hAnsi="Times New Roman"/>
          <w:b w:val="0"/>
          <w:i w:val="0"/>
          <w:szCs w:val="24"/>
        </w:rPr>
        <w:t>huge impact on the performance of a business.</w:t>
      </w:r>
      <w:r w:rsidR="00173BB8" w:rsidRPr="00BC0952">
        <w:rPr>
          <w:rStyle w:val="Strong"/>
          <w:rFonts w:ascii="Times New Roman" w:hAnsi="Times New Roman"/>
          <w:b w:val="0"/>
          <w:i w:val="0"/>
          <w:szCs w:val="24"/>
        </w:rPr>
        <w:t xml:space="preserve"> Microsoft has drawn several benefits from its organization culture ranging from competitiveness advantages, new market penetration, marketing, and financial benefits. </w:t>
      </w:r>
    </w:p>
    <w:p w:rsidR="003933AF" w:rsidRDefault="00FF379E" w:rsidP="003933AF">
      <w:pPr>
        <w:spacing w:line="480" w:lineRule="auto"/>
        <w:ind w:firstLine="720"/>
        <w:rPr>
          <w:rStyle w:val="Strong"/>
          <w:rFonts w:ascii="Times New Roman" w:hAnsi="Times New Roman"/>
          <w:b w:val="0"/>
          <w:i w:val="0"/>
          <w:szCs w:val="24"/>
        </w:rPr>
      </w:pPr>
      <w:r w:rsidRPr="00BC0952">
        <w:rPr>
          <w:rStyle w:val="Strong"/>
          <w:rFonts w:ascii="Times New Roman" w:hAnsi="Times New Roman"/>
          <w:b w:val="0"/>
          <w:i w:val="0"/>
          <w:szCs w:val="24"/>
        </w:rPr>
        <w:t xml:space="preserve">According to financial reports posted online by Microsoft for its </w:t>
      </w:r>
      <w:r w:rsidR="00501D9B" w:rsidRPr="00BC0952">
        <w:rPr>
          <w:rStyle w:val="Strong"/>
          <w:rFonts w:ascii="Times New Roman" w:hAnsi="Times New Roman"/>
          <w:b w:val="0"/>
          <w:i w:val="0"/>
          <w:szCs w:val="24"/>
        </w:rPr>
        <w:t>2019 profit margin, the company realized a profit margin of 67%. This has been in the increase for the last four financial years. The increased financial income is attributed to a strong and determined workforce that is intertwined by organization culture and values.</w:t>
      </w:r>
      <w:r w:rsidR="004F74C2" w:rsidRPr="00BC0952">
        <w:rPr>
          <w:rStyle w:val="Strong"/>
          <w:rFonts w:ascii="Times New Roman" w:hAnsi="Times New Roman"/>
          <w:b w:val="0"/>
          <w:i w:val="0"/>
          <w:szCs w:val="24"/>
        </w:rPr>
        <w:t xml:space="preserve"> In his statement, Bill Gates who is one of the </w:t>
      </w:r>
      <w:r w:rsidR="004F74C2" w:rsidRPr="00BC0952">
        <w:rPr>
          <w:rStyle w:val="Strong"/>
          <w:rFonts w:ascii="Times New Roman" w:hAnsi="Times New Roman"/>
          <w:b w:val="0"/>
          <w:i w:val="0"/>
          <w:szCs w:val="24"/>
        </w:rPr>
        <w:lastRenderedPageBreak/>
        <w:t>founders of Microsoft stated that the success of the business is a result of the employees being accountable, innovative, and hardworking. The above characteristics vividly show alignment with the organizational culture.</w:t>
      </w:r>
    </w:p>
    <w:p w:rsidR="00050BB4" w:rsidRPr="00BC0952" w:rsidRDefault="00FF379E" w:rsidP="003933AF">
      <w:pPr>
        <w:spacing w:line="480" w:lineRule="auto"/>
        <w:ind w:firstLine="720"/>
        <w:rPr>
          <w:rStyle w:val="Strong"/>
          <w:rFonts w:ascii="Times New Roman" w:hAnsi="Times New Roman"/>
          <w:b w:val="0"/>
          <w:i w:val="0"/>
          <w:szCs w:val="24"/>
        </w:rPr>
      </w:pPr>
      <w:r w:rsidRPr="00BC0952">
        <w:rPr>
          <w:rStyle w:val="Strong"/>
          <w:rFonts w:ascii="Times New Roman" w:hAnsi="Times New Roman"/>
          <w:b w:val="0"/>
          <w:i w:val="0"/>
          <w:szCs w:val="24"/>
        </w:rPr>
        <w:t xml:space="preserve">Similarly, Microsoft is currently operating in over 100 countries. </w:t>
      </w:r>
      <w:r w:rsidR="00A8146B" w:rsidRPr="00BC0952">
        <w:rPr>
          <w:rStyle w:val="Strong"/>
          <w:rFonts w:ascii="Times New Roman" w:hAnsi="Times New Roman"/>
          <w:b w:val="0"/>
          <w:i w:val="0"/>
          <w:szCs w:val="24"/>
        </w:rPr>
        <w:t>These debuts are</w:t>
      </w:r>
      <w:r w:rsidRPr="00BC0952">
        <w:rPr>
          <w:rStyle w:val="Strong"/>
          <w:rFonts w:ascii="Times New Roman" w:hAnsi="Times New Roman"/>
          <w:b w:val="0"/>
          <w:i w:val="0"/>
          <w:szCs w:val="24"/>
        </w:rPr>
        <w:t xml:space="preserve"> as a result of its increased innovation. Having introduced new technologies that are being used globally to reduce organizational technology worries, Microsoft has acquired global</w:t>
      </w:r>
      <w:r w:rsidR="00A8146B" w:rsidRPr="00BC0952">
        <w:rPr>
          <w:rStyle w:val="Strong"/>
          <w:rFonts w:ascii="Times New Roman" w:hAnsi="Times New Roman"/>
          <w:b w:val="0"/>
          <w:i w:val="0"/>
          <w:szCs w:val="24"/>
        </w:rPr>
        <w:t xml:space="preserve"> recognition by most companies.</w:t>
      </w:r>
    </w:p>
    <w:p w:rsidR="00C220DE" w:rsidRPr="00BC0952" w:rsidRDefault="00FF379E" w:rsidP="003933AF">
      <w:pPr>
        <w:pStyle w:val="Heading1"/>
        <w:rPr>
          <w:rStyle w:val="Strong"/>
          <w:rFonts w:ascii="Times New Roman" w:hAnsi="Times New Roman"/>
          <w:b/>
          <w:i w:val="0"/>
          <w:szCs w:val="24"/>
        </w:rPr>
      </w:pPr>
      <w:bookmarkStart w:id="7" w:name="_Toc52293746"/>
      <w:r w:rsidRPr="00BC0952">
        <w:rPr>
          <w:rStyle w:val="Strong"/>
          <w:rFonts w:ascii="Times New Roman" w:hAnsi="Times New Roman"/>
          <w:b/>
          <w:i w:val="0"/>
          <w:szCs w:val="24"/>
        </w:rPr>
        <w:t>Conclusion</w:t>
      </w:r>
      <w:bookmarkEnd w:id="7"/>
    </w:p>
    <w:p w:rsidR="005F61E6" w:rsidRPr="00BC0952" w:rsidRDefault="00FF379E" w:rsidP="003933AF">
      <w:pPr>
        <w:spacing w:line="480" w:lineRule="auto"/>
        <w:ind w:firstLine="720"/>
        <w:rPr>
          <w:rFonts w:ascii="Times New Roman" w:hAnsi="Times New Roman"/>
          <w:szCs w:val="24"/>
          <w:shd w:val="clear" w:color="auto" w:fill="FFFFFF"/>
        </w:rPr>
      </w:pPr>
      <w:r w:rsidRPr="00BC0952">
        <w:rPr>
          <w:rFonts w:ascii="Times New Roman" w:hAnsi="Times New Roman"/>
          <w:szCs w:val="24"/>
          <w:shd w:val="clear" w:color="auto" w:fill="FFFFFF"/>
        </w:rPr>
        <w:t>Organizational culture defines ho</w:t>
      </w:r>
      <w:r w:rsidRPr="00BC0952">
        <w:rPr>
          <w:rFonts w:ascii="Times New Roman" w:hAnsi="Times New Roman"/>
          <w:szCs w:val="24"/>
          <w:shd w:val="clear" w:color="auto" w:fill="FFFFFF"/>
        </w:rPr>
        <w:t>w everyone in business acts</w:t>
      </w:r>
      <w:r w:rsidR="003A6119" w:rsidRPr="00BC0952">
        <w:rPr>
          <w:rFonts w:ascii="Times New Roman" w:hAnsi="Times New Roman"/>
          <w:szCs w:val="24"/>
          <w:shd w:val="clear" w:color="auto" w:fill="FFFFFF"/>
        </w:rPr>
        <w:t>, thinks, and solves problems. The assumptions under which staffs operate in an organization is the effect of organizational cultures. Companies work hard to establish a culture that can help them get to another level by increasing opportunities.</w:t>
      </w:r>
      <w:r w:rsidR="00772BC2" w:rsidRPr="00BC0952">
        <w:rPr>
          <w:rFonts w:ascii="Times New Roman" w:hAnsi="Times New Roman"/>
          <w:szCs w:val="24"/>
          <w:shd w:val="clear" w:color="auto" w:fill="FFFFFF"/>
        </w:rPr>
        <w:t xml:space="preserve"> Microsoft, which is a global brand, has adopted a culture defined by its mission and vision statements. The company has witnessed increased profit margins and expansion to new markets as a result of its customer-centered culture.</w:t>
      </w:r>
      <w:r w:rsidRPr="00BC0952">
        <w:rPr>
          <w:rFonts w:ascii="Times New Roman" w:hAnsi="Times New Roman"/>
          <w:szCs w:val="24"/>
          <w:shd w:val="clear" w:color="auto" w:fill="FFFFFF"/>
        </w:rPr>
        <w:br w:type="page"/>
      </w:r>
    </w:p>
    <w:p w:rsidR="00A8146B" w:rsidRPr="00BC0952" w:rsidRDefault="00FF379E" w:rsidP="00BC0952">
      <w:pPr>
        <w:pStyle w:val="Heading1"/>
        <w:rPr>
          <w:rFonts w:ascii="Times New Roman" w:hAnsi="Times New Roman"/>
          <w:szCs w:val="24"/>
          <w:shd w:val="clear" w:color="auto" w:fill="FFFFFF"/>
        </w:rPr>
      </w:pPr>
      <w:bookmarkStart w:id="8" w:name="_Toc52293747"/>
      <w:r w:rsidRPr="00BC0952">
        <w:rPr>
          <w:rFonts w:ascii="Times New Roman" w:hAnsi="Times New Roman"/>
          <w:szCs w:val="24"/>
          <w:shd w:val="clear" w:color="auto" w:fill="FFFFFF"/>
        </w:rPr>
        <w:lastRenderedPageBreak/>
        <w:t>Referen</w:t>
      </w:r>
      <w:r w:rsidRPr="00BC0952">
        <w:rPr>
          <w:rFonts w:ascii="Times New Roman" w:hAnsi="Times New Roman"/>
          <w:szCs w:val="24"/>
          <w:shd w:val="clear" w:color="auto" w:fill="FFFFFF"/>
        </w:rPr>
        <w:t>ces</w:t>
      </w:r>
      <w:bookmarkEnd w:id="8"/>
    </w:p>
    <w:p w:rsidR="00240808" w:rsidRPr="00BC0952" w:rsidRDefault="00FF379E" w:rsidP="00BC0952">
      <w:pPr>
        <w:spacing w:line="480" w:lineRule="auto"/>
        <w:ind w:left="720" w:hanging="720"/>
        <w:rPr>
          <w:rFonts w:ascii="Times New Roman" w:hAnsi="Times New Roman"/>
          <w:szCs w:val="24"/>
          <w:shd w:val="clear" w:color="auto" w:fill="FFFFFF"/>
        </w:rPr>
      </w:pPr>
      <w:r w:rsidRPr="00BC0952">
        <w:rPr>
          <w:rFonts w:ascii="Times New Roman" w:hAnsi="Times New Roman"/>
          <w:szCs w:val="24"/>
          <w:shd w:val="clear" w:color="auto" w:fill="FFFFFF"/>
        </w:rPr>
        <w:t>Allaire, Y., &amp; Firsirotu, M. E. (1984). Theories of organizational culture. </w:t>
      </w:r>
      <w:r w:rsidRPr="00BC0952">
        <w:rPr>
          <w:rFonts w:ascii="Times New Roman" w:hAnsi="Times New Roman"/>
          <w:i/>
          <w:iCs/>
          <w:szCs w:val="24"/>
          <w:shd w:val="clear" w:color="auto" w:fill="FFFFFF"/>
        </w:rPr>
        <w:t>Organization Studies</w:t>
      </w:r>
      <w:r w:rsidRPr="00BC0952">
        <w:rPr>
          <w:rFonts w:ascii="Times New Roman" w:hAnsi="Times New Roman"/>
          <w:szCs w:val="24"/>
          <w:shd w:val="clear" w:color="auto" w:fill="FFFFFF"/>
        </w:rPr>
        <w:t>, </w:t>
      </w:r>
      <w:r w:rsidRPr="00BC0952">
        <w:rPr>
          <w:rFonts w:ascii="Times New Roman" w:hAnsi="Times New Roman"/>
          <w:i/>
          <w:iCs/>
          <w:szCs w:val="24"/>
          <w:shd w:val="clear" w:color="auto" w:fill="FFFFFF"/>
        </w:rPr>
        <w:t>5</w:t>
      </w:r>
      <w:r w:rsidRPr="00BC0952">
        <w:rPr>
          <w:rFonts w:ascii="Times New Roman" w:hAnsi="Times New Roman"/>
          <w:szCs w:val="24"/>
          <w:shd w:val="clear" w:color="auto" w:fill="FFFFFF"/>
        </w:rPr>
        <w:t>(3), 193-226.</w:t>
      </w:r>
    </w:p>
    <w:p w:rsidR="00240808" w:rsidRPr="00BC0952" w:rsidRDefault="00FF379E" w:rsidP="00BC0952">
      <w:pPr>
        <w:spacing w:line="480" w:lineRule="auto"/>
        <w:ind w:left="720" w:hanging="720"/>
        <w:rPr>
          <w:rFonts w:ascii="Times New Roman" w:hAnsi="Times New Roman"/>
          <w:szCs w:val="24"/>
          <w:shd w:val="clear" w:color="auto" w:fill="FFFFFF"/>
        </w:rPr>
      </w:pPr>
      <w:r w:rsidRPr="00BC0952">
        <w:rPr>
          <w:rFonts w:ascii="Times New Roman" w:hAnsi="Times New Roman"/>
          <w:szCs w:val="24"/>
          <w:shd w:val="clear" w:color="auto" w:fill="FFFFFF"/>
        </w:rPr>
        <w:t>Alvesson, M. (2012). </w:t>
      </w:r>
      <w:r w:rsidRPr="00BC0952">
        <w:rPr>
          <w:rFonts w:ascii="Times New Roman" w:hAnsi="Times New Roman"/>
          <w:i/>
          <w:iCs/>
          <w:szCs w:val="24"/>
          <w:shd w:val="clear" w:color="auto" w:fill="FFFFFF"/>
        </w:rPr>
        <w:t>Understanding organizational culture</w:t>
      </w:r>
      <w:r w:rsidRPr="00BC0952">
        <w:rPr>
          <w:rFonts w:ascii="Times New Roman" w:hAnsi="Times New Roman"/>
          <w:szCs w:val="24"/>
          <w:shd w:val="clear" w:color="auto" w:fill="FFFFFF"/>
        </w:rPr>
        <w:t>. Sage.</w:t>
      </w:r>
    </w:p>
    <w:p w:rsidR="00240808" w:rsidRPr="00BC0952" w:rsidRDefault="00FF379E" w:rsidP="00BC0952">
      <w:pPr>
        <w:spacing w:line="480" w:lineRule="auto"/>
        <w:ind w:left="720" w:hanging="720"/>
        <w:rPr>
          <w:rFonts w:ascii="Times New Roman" w:hAnsi="Times New Roman"/>
          <w:szCs w:val="24"/>
          <w:shd w:val="clear" w:color="auto" w:fill="FFFFFF"/>
        </w:rPr>
      </w:pPr>
      <w:r w:rsidRPr="00BC0952">
        <w:rPr>
          <w:rFonts w:ascii="Times New Roman" w:hAnsi="Times New Roman"/>
          <w:szCs w:val="24"/>
          <w:shd w:val="clear" w:color="auto" w:fill="FFFFFF"/>
        </w:rPr>
        <w:t xml:space="preserve">Bass, B. M., &amp; Avolio, B. J. (2013). Transformational leadership and </w:t>
      </w:r>
      <w:r w:rsidRPr="00BC0952">
        <w:rPr>
          <w:rFonts w:ascii="Times New Roman" w:hAnsi="Times New Roman"/>
          <w:szCs w:val="24"/>
          <w:shd w:val="clear" w:color="auto" w:fill="FFFFFF"/>
        </w:rPr>
        <w:t>organizational culture. </w:t>
      </w:r>
      <w:r w:rsidRPr="00BC0952">
        <w:rPr>
          <w:rFonts w:ascii="Times New Roman" w:hAnsi="Times New Roman"/>
          <w:i/>
          <w:iCs/>
          <w:szCs w:val="24"/>
          <w:shd w:val="clear" w:color="auto" w:fill="FFFFFF"/>
        </w:rPr>
        <w:t>Public administration quarterly</w:t>
      </w:r>
      <w:r w:rsidRPr="00BC0952">
        <w:rPr>
          <w:rFonts w:ascii="Times New Roman" w:hAnsi="Times New Roman"/>
          <w:szCs w:val="24"/>
          <w:shd w:val="clear" w:color="auto" w:fill="FFFFFF"/>
        </w:rPr>
        <w:t>, 112-121.</w:t>
      </w:r>
    </w:p>
    <w:p w:rsidR="00240808" w:rsidRPr="00BC0952" w:rsidRDefault="00FF379E" w:rsidP="00BC0952">
      <w:pPr>
        <w:spacing w:line="480" w:lineRule="auto"/>
        <w:ind w:left="720" w:hanging="720"/>
        <w:rPr>
          <w:rFonts w:ascii="Times New Roman" w:hAnsi="Times New Roman"/>
          <w:szCs w:val="24"/>
          <w:shd w:val="clear" w:color="auto" w:fill="FFFFFF"/>
        </w:rPr>
      </w:pPr>
      <w:r w:rsidRPr="00BC0952">
        <w:rPr>
          <w:rFonts w:ascii="Times New Roman" w:hAnsi="Times New Roman"/>
          <w:szCs w:val="24"/>
          <w:shd w:val="clear" w:color="auto" w:fill="FFFFFF"/>
        </w:rPr>
        <w:t>Lockwood, T. (2004). Integrating design into the organizational culture. </w:t>
      </w:r>
      <w:r w:rsidRPr="00BC0952">
        <w:rPr>
          <w:rFonts w:ascii="Times New Roman" w:hAnsi="Times New Roman"/>
          <w:i/>
          <w:iCs/>
          <w:szCs w:val="24"/>
          <w:shd w:val="clear" w:color="auto" w:fill="FFFFFF"/>
        </w:rPr>
        <w:t>Design management review</w:t>
      </w:r>
      <w:r w:rsidRPr="00BC0952">
        <w:rPr>
          <w:rFonts w:ascii="Times New Roman" w:hAnsi="Times New Roman"/>
          <w:szCs w:val="24"/>
          <w:shd w:val="clear" w:color="auto" w:fill="FFFFFF"/>
        </w:rPr>
        <w:t>, </w:t>
      </w:r>
      <w:r w:rsidRPr="00BC0952">
        <w:rPr>
          <w:rFonts w:ascii="Times New Roman" w:hAnsi="Times New Roman"/>
          <w:i/>
          <w:iCs/>
          <w:szCs w:val="24"/>
          <w:shd w:val="clear" w:color="auto" w:fill="FFFFFF"/>
        </w:rPr>
        <w:t>15</w:t>
      </w:r>
      <w:r w:rsidRPr="00BC0952">
        <w:rPr>
          <w:rFonts w:ascii="Times New Roman" w:hAnsi="Times New Roman"/>
          <w:szCs w:val="24"/>
          <w:shd w:val="clear" w:color="auto" w:fill="FFFFFF"/>
        </w:rPr>
        <w:t>(2), 32-39.</w:t>
      </w:r>
    </w:p>
    <w:p w:rsidR="00240808" w:rsidRPr="00BC0952" w:rsidRDefault="00FF379E" w:rsidP="003933AF">
      <w:pPr>
        <w:spacing w:line="480" w:lineRule="auto"/>
        <w:ind w:left="720" w:hanging="720"/>
        <w:rPr>
          <w:rFonts w:ascii="Times New Roman" w:hAnsi="Times New Roman"/>
          <w:szCs w:val="24"/>
          <w:shd w:val="clear" w:color="auto" w:fill="FFFFFF"/>
        </w:rPr>
      </w:pPr>
      <w:r w:rsidRPr="00BC0952">
        <w:rPr>
          <w:rFonts w:ascii="Times New Roman" w:hAnsi="Times New Roman"/>
          <w:szCs w:val="24"/>
          <w:shd w:val="clear" w:color="auto" w:fill="FFFFFF"/>
        </w:rPr>
        <w:t>Schein, E. H. (2010). </w:t>
      </w:r>
      <w:r w:rsidRPr="00BC0952">
        <w:rPr>
          <w:rFonts w:ascii="Times New Roman" w:hAnsi="Times New Roman"/>
          <w:i/>
          <w:iCs/>
          <w:szCs w:val="24"/>
          <w:shd w:val="clear" w:color="auto" w:fill="FFFFFF"/>
        </w:rPr>
        <w:t>Organizational culture and leadership</w:t>
      </w:r>
      <w:r w:rsidRPr="00BC0952">
        <w:rPr>
          <w:rFonts w:ascii="Times New Roman" w:hAnsi="Times New Roman"/>
          <w:szCs w:val="24"/>
          <w:shd w:val="clear" w:color="auto" w:fill="FFFFFF"/>
        </w:rPr>
        <w:t> (Vol. 2). John Wi</w:t>
      </w:r>
      <w:r w:rsidRPr="00BC0952">
        <w:rPr>
          <w:rFonts w:ascii="Times New Roman" w:hAnsi="Times New Roman"/>
          <w:szCs w:val="24"/>
          <w:shd w:val="clear" w:color="auto" w:fill="FFFFFF"/>
        </w:rPr>
        <w:t>ley &amp; Sons.</w:t>
      </w:r>
    </w:p>
    <w:sectPr w:rsidR="00240808" w:rsidRPr="00BC0952" w:rsidSect="00FF2654">
      <w:headerReference w:type="default" r:id="rId9"/>
      <w:headerReference w:type="first" r:id="rId10"/>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79E" w:rsidRDefault="00FF379E">
      <w:r>
        <w:separator/>
      </w:r>
    </w:p>
  </w:endnote>
  <w:endnote w:type="continuationSeparator" w:id="0">
    <w:p w:rsidR="00FF379E" w:rsidRDefault="00FF3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79E" w:rsidRDefault="00FF379E">
      <w:r>
        <w:separator/>
      </w:r>
    </w:p>
  </w:footnote>
  <w:footnote w:type="continuationSeparator" w:id="0">
    <w:p w:rsidR="00FF379E" w:rsidRDefault="00FF37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A41" w:rsidRPr="00BC0952" w:rsidRDefault="00FF379E" w:rsidP="00FF2654">
    <w:pPr>
      <w:pStyle w:val="Header"/>
    </w:pPr>
    <w:r w:rsidRPr="00BC0952">
      <w:t xml:space="preserve">ORGANIZATIONAL CULTURE </w:t>
    </w:r>
    <w:r w:rsidRPr="00BC0952">
      <w:tab/>
    </w:r>
    <w:r w:rsidRPr="00BC0952">
      <w:tab/>
    </w:r>
    <w:r w:rsidR="00640ADE" w:rsidRPr="00BC0952">
      <w:fldChar w:fldCharType="begin"/>
    </w:r>
    <w:r w:rsidR="002A7D20" w:rsidRPr="00BC0952">
      <w:instrText xml:space="preserve"> PAGE   \* MERGEFORMAT </w:instrText>
    </w:r>
    <w:r w:rsidR="00640ADE" w:rsidRPr="00BC0952">
      <w:fldChar w:fldCharType="separate"/>
    </w:r>
    <w:r w:rsidR="009C599C">
      <w:rPr>
        <w:noProof/>
      </w:rPr>
      <w:t>7</w:t>
    </w:r>
    <w:r w:rsidR="00640ADE" w:rsidRPr="00BC0952">
      <w:fldChar w:fldCharType="end"/>
    </w:r>
  </w:p>
  <w:p w:rsidR="001D5854" w:rsidRPr="00FF2654" w:rsidRDefault="001D5854" w:rsidP="001D5854">
    <w:pPr>
      <w:pStyle w:val="Header"/>
      <w:rPr>
        <w:rFonts w:ascii="Arial" w:hAnsi="Arial"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654" w:rsidRPr="00BC0952" w:rsidRDefault="00FF379E" w:rsidP="00FF2654">
    <w:pPr>
      <w:pStyle w:val="Header"/>
    </w:pPr>
    <w:r w:rsidRPr="00BC0952">
      <w:t>Running Head: ORGANIZATIONAL CULTURE</w:t>
    </w:r>
    <w:r w:rsidRPr="00BC0952">
      <w:tab/>
    </w:r>
    <w:sdt>
      <w:sdtPr>
        <w:id w:val="147700297"/>
        <w:docPartObj>
          <w:docPartGallery w:val="Page Numbers (Top of Page)"/>
          <w:docPartUnique/>
        </w:docPartObj>
      </w:sdtPr>
      <w:sdtEndPr/>
      <w:sdtContent>
        <w:r w:rsidRPr="00BC0952">
          <w:t xml:space="preserve">   </w:t>
        </w:r>
        <w:r w:rsidR="00640ADE" w:rsidRPr="00BC0952">
          <w:fldChar w:fldCharType="begin"/>
        </w:r>
        <w:r w:rsidRPr="00BC0952">
          <w:instrText xml:space="preserve"> PAGE   \* MERGEFORMAT </w:instrText>
        </w:r>
        <w:r w:rsidR="00640ADE" w:rsidRPr="00BC0952">
          <w:fldChar w:fldCharType="separate"/>
        </w:r>
        <w:r w:rsidR="009C599C">
          <w:rPr>
            <w:noProof/>
          </w:rPr>
          <w:t>1</w:t>
        </w:r>
        <w:r w:rsidR="00640ADE" w:rsidRPr="00BC0952">
          <w:fldChar w:fldCharType="end"/>
        </w:r>
      </w:sdtContent>
    </w:sdt>
  </w:p>
  <w:p w:rsidR="00FF2654" w:rsidRPr="00FF2654" w:rsidRDefault="00FF2654">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0357410F"/>
    <w:multiLevelType w:val="hybridMultilevel"/>
    <w:tmpl w:val="53182A58"/>
    <w:lvl w:ilvl="0" w:tplc="0B76F916">
      <w:start w:val="1"/>
      <w:numFmt w:val="lowerLetter"/>
      <w:lvlText w:val="%1)"/>
      <w:lvlJc w:val="left"/>
      <w:pPr>
        <w:ind w:left="720" w:hanging="360"/>
      </w:pPr>
    </w:lvl>
    <w:lvl w:ilvl="1" w:tplc="59CEB8B6" w:tentative="1">
      <w:start w:val="1"/>
      <w:numFmt w:val="lowerLetter"/>
      <w:lvlText w:val="%2."/>
      <w:lvlJc w:val="left"/>
      <w:pPr>
        <w:ind w:left="1440" w:hanging="360"/>
      </w:pPr>
    </w:lvl>
    <w:lvl w:ilvl="2" w:tplc="C87A8922" w:tentative="1">
      <w:start w:val="1"/>
      <w:numFmt w:val="lowerRoman"/>
      <w:lvlText w:val="%3."/>
      <w:lvlJc w:val="right"/>
      <w:pPr>
        <w:ind w:left="2160" w:hanging="180"/>
      </w:pPr>
    </w:lvl>
    <w:lvl w:ilvl="3" w:tplc="5EB4B304" w:tentative="1">
      <w:start w:val="1"/>
      <w:numFmt w:val="decimal"/>
      <w:lvlText w:val="%4."/>
      <w:lvlJc w:val="left"/>
      <w:pPr>
        <w:ind w:left="2880" w:hanging="360"/>
      </w:pPr>
    </w:lvl>
    <w:lvl w:ilvl="4" w:tplc="51129FCE" w:tentative="1">
      <w:start w:val="1"/>
      <w:numFmt w:val="lowerLetter"/>
      <w:lvlText w:val="%5."/>
      <w:lvlJc w:val="left"/>
      <w:pPr>
        <w:ind w:left="3600" w:hanging="360"/>
      </w:pPr>
    </w:lvl>
    <w:lvl w:ilvl="5" w:tplc="4BD8173A" w:tentative="1">
      <w:start w:val="1"/>
      <w:numFmt w:val="lowerRoman"/>
      <w:lvlText w:val="%6."/>
      <w:lvlJc w:val="right"/>
      <w:pPr>
        <w:ind w:left="4320" w:hanging="180"/>
      </w:pPr>
    </w:lvl>
    <w:lvl w:ilvl="6" w:tplc="7026E17A" w:tentative="1">
      <w:start w:val="1"/>
      <w:numFmt w:val="decimal"/>
      <w:lvlText w:val="%7."/>
      <w:lvlJc w:val="left"/>
      <w:pPr>
        <w:ind w:left="5040" w:hanging="360"/>
      </w:pPr>
    </w:lvl>
    <w:lvl w:ilvl="7" w:tplc="B630F12E" w:tentative="1">
      <w:start w:val="1"/>
      <w:numFmt w:val="lowerLetter"/>
      <w:lvlText w:val="%8."/>
      <w:lvlJc w:val="left"/>
      <w:pPr>
        <w:ind w:left="5760" w:hanging="360"/>
      </w:pPr>
    </w:lvl>
    <w:lvl w:ilvl="8" w:tplc="300EFB5E" w:tentative="1">
      <w:start w:val="1"/>
      <w:numFmt w:val="lowerRoman"/>
      <w:lvlText w:val="%9."/>
      <w:lvlJc w:val="right"/>
      <w:pPr>
        <w:ind w:left="6480" w:hanging="180"/>
      </w:pPr>
    </w:lvl>
  </w:abstractNum>
  <w:abstractNum w:abstractNumId="11">
    <w:nsid w:val="14483D40"/>
    <w:multiLevelType w:val="multilevel"/>
    <w:tmpl w:val="E97CDA7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585562A"/>
    <w:multiLevelType w:val="hybridMultilevel"/>
    <w:tmpl w:val="DC30B946"/>
    <w:lvl w:ilvl="0" w:tplc="49825A42">
      <w:start w:val="1"/>
      <w:numFmt w:val="lowerRoman"/>
      <w:lvlText w:val="%1."/>
      <w:lvlJc w:val="right"/>
      <w:pPr>
        <w:ind w:left="1440" w:hanging="360"/>
      </w:pPr>
    </w:lvl>
    <w:lvl w:ilvl="1" w:tplc="0C1839CE" w:tentative="1">
      <w:start w:val="1"/>
      <w:numFmt w:val="lowerLetter"/>
      <w:lvlText w:val="%2."/>
      <w:lvlJc w:val="left"/>
      <w:pPr>
        <w:ind w:left="2160" w:hanging="360"/>
      </w:pPr>
    </w:lvl>
    <w:lvl w:ilvl="2" w:tplc="EE00F652" w:tentative="1">
      <w:start w:val="1"/>
      <w:numFmt w:val="lowerRoman"/>
      <w:lvlText w:val="%3."/>
      <w:lvlJc w:val="right"/>
      <w:pPr>
        <w:ind w:left="2880" w:hanging="180"/>
      </w:pPr>
    </w:lvl>
    <w:lvl w:ilvl="3" w:tplc="50E0F9AA" w:tentative="1">
      <w:start w:val="1"/>
      <w:numFmt w:val="decimal"/>
      <w:lvlText w:val="%4."/>
      <w:lvlJc w:val="left"/>
      <w:pPr>
        <w:ind w:left="3600" w:hanging="360"/>
      </w:pPr>
    </w:lvl>
    <w:lvl w:ilvl="4" w:tplc="7CB2230A" w:tentative="1">
      <w:start w:val="1"/>
      <w:numFmt w:val="lowerLetter"/>
      <w:lvlText w:val="%5."/>
      <w:lvlJc w:val="left"/>
      <w:pPr>
        <w:ind w:left="4320" w:hanging="360"/>
      </w:pPr>
    </w:lvl>
    <w:lvl w:ilvl="5" w:tplc="A236898A" w:tentative="1">
      <w:start w:val="1"/>
      <w:numFmt w:val="lowerRoman"/>
      <w:lvlText w:val="%6."/>
      <w:lvlJc w:val="right"/>
      <w:pPr>
        <w:ind w:left="5040" w:hanging="180"/>
      </w:pPr>
    </w:lvl>
    <w:lvl w:ilvl="6" w:tplc="FD903BD8" w:tentative="1">
      <w:start w:val="1"/>
      <w:numFmt w:val="decimal"/>
      <w:lvlText w:val="%7."/>
      <w:lvlJc w:val="left"/>
      <w:pPr>
        <w:ind w:left="5760" w:hanging="360"/>
      </w:pPr>
    </w:lvl>
    <w:lvl w:ilvl="7" w:tplc="523AED94" w:tentative="1">
      <w:start w:val="1"/>
      <w:numFmt w:val="lowerLetter"/>
      <w:lvlText w:val="%8."/>
      <w:lvlJc w:val="left"/>
      <w:pPr>
        <w:ind w:left="6480" w:hanging="360"/>
      </w:pPr>
    </w:lvl>
    <w:lvl w:ilvl="8" w:tplc="EACC5998" w:tentative="1">
      <w:start w:val="1"/>
      <w:numFmt w:val="lowerRoman"/>
      <w:lvlText w:val="%9."/>
      <w:lvlJc w:val="right"/>
      <w:pPr>
        <w:ind w:left="7200" w:hanging="180"/>
      </w:pPr>
    </w:lvl>
  </w:abstractNum>
  <w:abstractNum w:abstractNumId="13">
    <w:nsid w:val="47E2754F"/>
    <w:multiLevelType w:val="hybridMultilevel"/>
    <w:tmpl w:val="5FCA5988"/>
    <w:lvl w:ilvl="0" w:tplc="2C6A533A">
      <w:start w:val="1"/>
      <w:numFmt w:val="lowerLetter"/>
      <w:lvlText w:val="%1)"/>
      <w:lvlJc w:val="left"/>
      <w:pPr>
        <w:ind w:left="720" w:hanging="360"/>
      </w:pPr>
    </w:lvl>
    <w:lvl w:ilvl="1" w:tplc="2C9248F6" w:tentative="1">
      <w:start w:val="1"/>
      <w:numFmt w:val="lowerLetter"/>
      <w:lvlText w:val="%2."/>
      <w:lvlJc w:val="left"/>
      <w:pPr>
        <w:ind w:left="1440" w:hanging="360"/>
      </w:pPr>
    </w:lvl>
    <w:lvl w:ilvl="2" w:tplc="52D07E96" w:tentative="1">
      <w:start w:val="1"/>
      <w:numFmt w:val="lowerRoman"/>
      <w:lvlText w:val="%3."/>
      <w:lvlJc w:val="right"/>
      <w:pPr>
        <w:ind w:left="2160" w:hanging="180"/>
      </w:pPr>
    </w:lvl>
    <w:lvl w:ilvl="3" w:tplc="C144EAE2" w:tentative="1">
      <w:start w:val="1"/>
      <w:numFmt w:val="decimal"/>
      <w:lvlText w:val="%4."/>
      <w:lvlJc w:val="left"/>
      <w:pPr>
        <w:ind w:left="2880" w:hanging="360"/>
      </w:pPr>
    </w:lvl>
    <w:lvl w:ilvl="4" w:tplc="87CC2B74" w:tentative="1">
      <w:start w:val="1"/>
      <w:numFmt w:val="lowerLetter"/>
      <w:lvlText w:val="%5."/>
      <w:lvlJc w:val="left"/>
      <w:pPr>
        <w:ind w:left="3600" w:hanging="360"/>
      </w:pPr>
    </w:lvl>
    <w:lvl w:ilvl="5" w:tplc="6994CB18" w:tentative="1">
      <w:start w:val="1"/>
      <w:numFmt w:val="lowerRoman"/>
      <w:lvlText w:val="%6."/>
      <w:lvlJc w:val="right"/>
      <w:pPr>
        <w:ind w:left="4320" w:hanging="180"/>
      </w:pPr>
    </w:lvl>
    <w:lvl w:ilvl="6" w:tplc="0D2E0C3C" w:tentative="1">
      <w:start w:val="1"/>
      <w:numFmt w:val="decimal"/>
      <w:lvlText w:val="%7."/>
      <w:lvlJc w:val="left"/>
      <w:pPr>
        <w:ind w:left="5040" w:hanging="360"/>
      </w:pPr>
    </w:lvl>
    <w:lvl w:ilvl="7" w:tplc="DFE63126" w:tentative="1">
      <w:start w:val="1"/>
      <w:numFmt w:val="lowerLetter"/>
      <w:lvlText w:val="%8."/>
      <w:lvlJc w:val="left"/>
      <w:pPr>
        <w:ind w:left="5760" w:hanging="360"/>
      </w:pPr>
    </w:lvl>
    <w:lvl w:ilvl="8" w:tplc="0D88976C" w:tentative="1">
      <w:start w:val="1"/>
      <w:numFmt w:val="lowerRoman"/>
      <w:lvlText w:val="%9."/>
      <w:lvlJc w:val="right"/>
      <w:pPr>
        <w:ind w:left="6480" w:hanging="180"/>
      </w:pPr>
    </w:lvl>
  </w:abstractNum>
  <w:abstractNum w:abstractNumId="14">
    <w:nsid w:val="4C9A0164"/>
    <w:multiLevelType w:val="hybridMultilevel"/>
    <w:tmpl w:val="2626D272"/>
    <w:lvl w:ilvl="0" w:tplc="A3687B5C">
      <w:start w:val="1"/>
      <w:numFmt w:val="lowerLetter"/>
      <w:lvlText w:val="%1)"/>
      <w:lvlJc w:val="left"/>
      <w:pPr>
        <w:ind w:left="720" w:hanging="360"/>
      </w:pPr>
    </w:lvl>
    <w:lvl w:ilvl="1" w:tplc="1034E19C" w:tentative="1">
      <w:start w:val="1"/>
      <w:numFmt w:val="lowerLetter"/>
      <w:lvlText w:val="%2."/>
      <w:lvlJc w:val="left"/>
      <w:pPr>
        <w:ind w:left="1440" w:hanging="360"/>
      </w:pPr>
    </w:lvl>
    <w:lvl w:ilvl="2" w:tplc="D0029928" w:tentative="1">
      <w:start w:val="1"/>
      <w:numFmt w:val="lowerRoman"/>
      <w:lvlText w:val="%3."/>
      <w:lvlJc w:val="right"/>
      <w:pPr>
        <w:ind w:left="2160" w:hanging="180"/>
      </w:pPr>
    </w:lvl>
    <w:lvl w:ilvl="3" w:tplc="1B3E8A32" w:tentative="1">
      <w:start w:val="1"/>
      <w:numFmt w:val="decimal"/>
      <w:lvlText w:val="%4."/>
      <w:lvlJc w:val="left"/>
      <w:pPr>
        <w:ind w:left="2880" w:hanging="360"/>
      </w:pPr>
    </w:lvl>
    <w:lvl w:ilvl="4" w:tplc="1D164350" w:tentative="1">
      <w:start w:val="1"/>
      <w:numFmt w:val="lowerLetter"/>
      <w:lvlText w:val="%5."/>
      <w:lvlJc w:val="left"/>
      <w:pPr>
        <w:ind w:left="3600" w:hanging="360"/>
      </w:pPr>
    </w:lvl>
    <w:lvl w:ilvl="5" w:tplc="A32421DC" w:tentative="1">
      <w:start w:val="1"/>
      <w:numFmt w:val="lowerRoman"/>
      <w:lvlText w:val="%6."/>
      <w:lvlJc w:val="right"/>
      <w:pPr>
        <w:ind w:left="4320" w:hanging="180"/>
      </w:pPr>
    </w:lvl>
    <w:lvl w:ilvl="6" w:tplc="5FD4CABA" w:tentative="1">
      <w:start w:val="1"/>
      <w:numFmt w:val="decimal"/>
      <w:lvlText w:val="%7."/>
      <w:lvlJc w:val="left"/>
      <w:pPr>
        <w:ind w:left="5040" w:hanging="360"/>
      </w:pPr>
    </w:lvl>
    <w:lvl w:ilvl="7" w:tplc="EBAA8CEE" w:tentative="1">
      <w:start w:val="1"/>
      <w:numFmt w:val="lowerLetter"/>
      <w:lvlText w:val="%8."/>
      <w:lvlJc w:val="left"/>
      <w:pPr>
        <w:ind w:left="5760" w:hanging="360"/>
      </w:pPr>
    </w:lvl>
    <w:lvl w:ilvl="8" w:tplc="203E45C8" w:tentative="1">
      <w:start w:val="1"/>
      <w:numFmt w:val="lowerRoman"/>
      <w:lvlText w:val="%9."/>
      <w:lvlJc w:val="right"/>
      <w:pPr>
        <w:ind w:left="6480" w:hanging="180"/>
      </w:pPr>
    </w:lvl>
  </w:abstractNum>
  <w:abstractNum w:abstractNumId="15">
    <w:nsid w:val="4CEA7D0C"/>
    <w:multiLevelType w:val="hybridMultilevel"/>
    <w:tmpl w:val="2E4A5D6C"/>
    <w:lvl w:ilvl="0" w:tplc="591033B6">
      <w:start w:val="1"/>
      <w:numFmt w:val="decimal"/>
      <w:lvlText w:val="%1."/>
      <w:lvlJc w:val="left"/>
      <w:pPr>
        <w:ind w:left="1260" w:hanging="360"/>
      </w:pPr>
    </w:lvl>
    <w:lvl w:ilvl="1" w:tplc="52BA148E" w:tentative="1">
      <w:start w:val="1"/>
      <w:numFmt w:val="lowerLetter"/>
      <w:lvlText w:val="%2."/>
      <w:lvlJc w:val="left"/>
      <w:pPr>
        <w:ind w:left="1980" w:hanging="360"/>
      </w:pPr>
    </w:lvl>
    <w:lvl w:ilvl="2" w:tplc="D27A0976" w:tentative="1">
      <w:start w:val="1"/>
      <w:numFmt w:val="lowerRoman"/>
      <w:lvlText w:val="%3."/>
      <w:lvlJc w:val="right"/>
      <w:pPr>
        <w:ind w:left="2700" w:hanging="180"/>
      </w:pPr>
    </w:lvl>
    <w:lvl w:ilvl="3" w:tplc="7598AE4E" w:tentative="1">
      <w:start w:val="1"/>
      <w:numFmt w:val="decimal"/>
      <w:lvlText w:val="%4."/>
      <w:lvlJc w:val="left"/>
      <w:pPr>
        <w:ind w:left="3420" w:hanging="360"/>
      </w:pPr>
    </w:lvl>
    <w:lvl w:ilvl="4" w:tplc="9AEA8BEA" w:tentative="1">
      <w:start w:val="1"/>
      <w:numFmt w:val="lowerLetter"/>
      <w:lvlText w:val="%5."/>
      <w:lvlJc w:val="left"/>
      <w:pPr>
        <w:ind w:left="4140" w:hanging="360"/>
      </w:pPr>
    </w:lvl>
    <w:lvl w:ilvl="5" w:tplc="1B68E72E" w:tentative="1">
      <w:start w:val="1"/>
      <w:numFmt w:val="lowerRoman"/>
      <w:lvlText w:val="%6."/>
      <w:lvlJc w:val="right"/>
      <w:pPr>
        <w:ind w:left="4860" w:hanging="180"/>
      </w:pPr>
    </w:lvl>
    <w:lvl w:ilvl="6" w:tplc="8A7EA7CA" w:tentative="1">
      <w:start w:val="1"/>
      <w:numFmt w:val="decimal"/>
      <w:lvlText w:val="%7."/>
      <w:lvlJc w:val="left"/>
      <w:pPr>
        <w:ind w:left="5580" w:hanging="360"/>
      </w:pPr>
    </w:lvl>
    <w:lvl w:ilvl="7" w:tplc="9E5003BC" w:tentative="1">
      <w:start w:val="1"/>
      <w:numFmt w:val="lowerLetter"/>
      <w:lvlText w:val="%8."/>
      <w:lvlJc w:val="left"/>
      <w:pPr>
        <w:ind w:left="6300" w:hanging="360"/>
      </w:pPr>
    </w:lvl>
    <w:lvl w:ilvl="8" w:tplc="7B443D98" w:tentative="1">
      <w:start w:val="1"/>
      <w:numFmt w:val="lowerRoman"/>
      <w:lvlText w:val="%9."/>
      <w:lvlJc w:val="right"/>
      <w:pPr>
        <w:ind w:left="7020" w:hanging="180"/>
      </w:pPr>
    </w:lvl>
  </w:abstractNum>
  <w:abstractNum w:abstractNumId="16">
    <w:nsid w:val="56820DB3"/>
    <w:multiLevelType w:val="hybridMultilevel"/>
    <w:tmpl w:val="45F64BB2"/>
    <w:lvl w:ilvl="0" w:tplc="3CC6055C">
      <w:start w:val="1"/>
      <w:numFmt w:val="decimal"/>
      <w:pStyle w:val="Numberedlist"/>
      <w:lvlText w:val="%1."/>
      <w:lvlJc w:val="left"/>
      <w:pPr>
        <w:tabs>
          <w:tab w:val="num" w:pos="900"/>
        </w:tabs>
        <w:ind w:left="900" w:hanging="360"/>
      </w:pPr>
      <w:rPr>
        <w:rFonts w:hint="default"/>
      </w:rPr>
    </w:lvl>
    <w:lvl w:ilvl="1" w:tplc="FCB07406" w:tentative="1">
      <w:start w:val="1"/>
      <w:numFmt w:val="lowerLetter"/>
      <w:lvlText w:val="%2."/>
      <w:lvlJc w:val="left"/>
      <w:pPr>
        <w:tabs>
          <w:tab w:val="num" w:pos="1620"/>
        </w:tabs>
        <w:ind w:left="1620" w:hanging="360"/>
      </w:pPr>
    </w:lvl>
    <w:lvl w:ilvl="2" w:tplc="641CF038" w:tentative="1">
      <w:start w:val="1"/>
      <w:numFmt w:val="lowerRoman"/>
      <w:lvlText w:val="%3."/>
      <w:lvlJc w:val="right"/>
      <w:pPr>
        <w:tabs>
          <w:tab w:val="num" w:pos="2340"/>
        </w:tabs>
        <w:ind w:left="2340" w:hanging="180"/>
      </w:pPr>
    </w:lvl>
    <w:lvl w:ilvl="3" w:tplc="197278E6" w:tentative="1">
      <w:start w:val="1"/>
      <w:numFmt w:val="decimal"/>
      <w:lvlText w:val="%4."/>
      <w:lvlJc w:val="left"/>
      <w:pPr>
        <w:tabs>
          <w:tab w:val="num" w:pos="3060"/>
        </w:tabs>
        <w:ind w:left="3060" w:hanging="360"/>
      </w:pPr>
    </w:lvl>
    <w:lvl w:ilvl="4" w:tplc="6FD83A9C" w:tentative="1">
      <w:start w:val="1"/>
      <w:numFmt w:val="lowerLetter"/>
      <w:lvlText w:val="%5."/>
      <w:lvlJc w:val="left"/>
      <w:pPr>
        <w:tabs>
          <w:tab w:val="num" w:pos="3780"/>
        </w:tabs>
        <w:ind w:left="3780" w:hanging="360"/>
      </w:pPr>
    </w:lvl>
    <w:lvl w:ilvl="5" w:tplc="BB927FCA" w:tentative="1">
      <w:start w:val="1"/>
      <w:numFmt w:val="lowerRoman"/>
      <w:lvlText w:val="%6."/>
      <w:lvlJc w:val="right"/>
      <w:pPr>
        <w:tabs>
          <w:tab w:val="num" w:pos="4500"/>
        </w:tabs>
        <w:ind w:left="4500" w:hanging="180"/>
      </w:pPr>
    </w:lvl>
    <w:lvl w:ilvl="6" w:tplc="D884EF96" w:tentative="1">
      <w:start w:val="1"/>
      <w:numFmt w:val="decimal"/>
      <w:lvlText w:val="%7."/>
      <w:lvlJc w:val="left"/>
      <w:pPr>
        <w:tabs>
          <w:tab w:val="num" w:pos="5220"/>
        </w:tabs>
        <w:ind w:left="5220" w:hanging="360"/>
      </w:pPr>
    </w:lvl>
    <w:lvl w:ilvl="7" w:tplc="FB50EF12" w:tentative="1">
      <w:start w:val="1"/>
      <w:numFmt w:val="lowerLetter"/>
      <w:lvlText w:val="%8."/>
      <w:lvlJc w:val="left"/>
      <w:pPr>
        <w:tabs>
          <w:tab w:val="num" w:pos="5940"/>
        </w:tabs>
        <w:ind w:left="5940" w:hanging="360"/>
      </w:pPr>
    </w:lvl>
    <w:lvl w:ilvl="8" w:tplc="1EB0BBFA" w:tentative="1">
      <w:start w:val="1"/>
      <w:numFmt w:val="lowerRoman"/>
      <w:lvlText w:val="%9."/>
      <w:lvlJc w:val="right"/>
      <w:pPr>
        <w:tabs>
          <w:tab w:val="num" w:pos="6660"/>
        </w:tabs>
        <w:ind w:left="6660" w:hanging="180"/>
      </w:pPr>
    </w:lvl>
  </w:abstractNum>
  <w:abstractNum w:abstractNumId="17">
    <w:nsid w:val="589216CE"/>
    <w:multiLevelType w:val="hybridMultilevel"/>
    <w:tmpl w:val="1C7E93FE"/>
    <w:lvl w:ilvl="0" w:tplc="9FE82762">
      <w:start w:val="1"/>
      <w:numFmt w:val="lowerRoman"/>
      <w:lvlText w:val="%1."/>
      <w:lvlJc w:val="right"/>
      <w:pPr>
        <w:ind w:left="1260" w:hanging="360"/>
      </w:pPr>
    </w:lvl>
    <w:lvl w:ilvl="1" w:tplc="2A2A1890" w:tentative="1">
      <w:start w:val="1"/>
      <w:numFmt w:val="lowerLetter"/>
      <w:lvlText w:val="%2."/>
      <w:lvlJc w:val="left"/>
      <w:pPr>
        <w:ind w:left="1980" w:hanging="360"/>
      </w:pPr>
    </w:lvl>
    <w:lvl w:ilvl="2" w:tplc="9006A408" w:tentative="1">
      <w:start w:val="1"/>
      <w:numFmt w:val="lowerRoman"/>
      <w:lvlText w:val="%3."/>
      <w:lvlJc w:val="right"/>
      <w:pPr>
        <w:ind w:left="2700" w:hanging="180"/>
      </w:pPr>
    </w:lvl>
    <w:lvl w:ilvl="3" w:tplc="43F478FA" w:tentative="1">
      <w:start w:val="1"/>
      <w:numFmt w:val="decimal"/>
      <w:lvlText w:val="%4."/>
      <w:lvlJc w:val="left"/>
      <w:pPr>
        <w:ind w:left="3420" w:hanging="360"/>
      </w:pPr>
    </w:lvl>
    <w:lvl w:ilvl="4" w:tplc="82100AC8" w:tentative="1">
      <w:start w:val="1"/>
      <w:numFmt w:val="lowerLetter"/>
      <w:lvlText w:val="%5."/>
      <w:lvlJc w:val="left"/>
      <w:pPr>
        <w:ind w:left="4140" w:hanging="360"/>
      </w:pPr>
    </w:lvl>
    <w:lvl w:ilvl="5" w:tplc="F9BC37BA" w:tentative="1">
      <w:start w:val="1"/>
      <w:numFmt w:val="lowerRoman"/>
      <w:lvlText w:val="%6."/>
      <w:lvlJc w:val="right"/>
      <w:pPr>
        <w:ind w:left="4860" w:hanging="180"/>
      </w:pPr>
    </w:lvl>
    <w:lvl w:ilvl="6" w:tplc="65169824" w:tentative="1">
      <w:start w:val="1"/>
      <w:numFmt w:val="decimal"/>
      <w:lvlText w:val="%7."/>
      <w:lvlJc w:val="left"/>
      <w:pPr>
        <w:ind w:left="5580" w:hanging="360"/>
      </w:pPr>
    </w:lvl>
    <w:lvl w:ilvl="7" w:tplc="1CDA380A" w:tentative="1">
      <w:start w:val="1"/>
      <w:numFmt w:val="lowerLetter"/>
      <w:lvlText w:val="%8."/>
      <w:lvlJc w:val="left"/>
      <w:pPr>
        <w:ind w:left="6300" w:hanging="360"/>
      </w:pPr>
    </w:lvl>
    <w:lvl w:ilvl="8" w:tplc="221AA448" w:tentative="1">
      <w:start w:val="1"/>
      <w:numFmt w:val="lowerRoman"/>
      <w:lvlText w:val="%9."/>
      <w:lvlJc w:val="right"/>
      <w:pPr>
        <w:ind w:left="7020" w:hanging="180"/>
      </w:pPr>
    </w:lvl>
  </w:abstractNum>
  <w:abstractNum w:abstractNumId="18">
    <w:nsid w:val="6F3763D3"/>
    <w:multiLevelType w:val="hybridMultilevel"/>
    <w:tmpl w:val="D038925A"/>
    <w:lvl w:ilvl="0" w:tplc="4516DB58">
      <w:start w:val="1"/>
      <w:numFmt w:val="decimal"/>
      <w:lvlText w:val="2.%1."/>
      <w:lvlJc w:val="left"/>
      <w:pPr>
        <w:ind w:left="720" w:hanging="360"/>
      </w:pPr>
      <w:rPr>
        <w:rFonts w:hint="default"/>
      </w:rPr>
    </w:lvl>
    <w:lvl w:ilvl="1" w:tplc="69181A0A" w:tentative="1">
      <w:start w:val="1"/>
      <w:numFmt w:val="lowerLetter"/>
      <w:lvlText w:val="%2."/>
      <w:lvlJc w:val="left"/>
      <w:pPr>
        <w:ind w:left="1440" w:hanging="360"/>
      </w:pPr>
    </w:lvl>
    <w:lvl w:ilvl="2" w:tplc="311C752A" w:tentative="1">
      <w:start w:val="1"/>
      <w:numFmt w:val="lowerRoman"/>
      <w:lvlText w:val="%3."/>
      <w:lvlJc w:val="right"/>
      <w:pPr>
        <w:ind w:left="2160" w:hanging="180"/>
      </w:pPr>
    </w:lvl>
    <w:lvl w:ilvl="3" w:tplc="30DCF47A" w:tentative="1">
      <w:start w:val="1"/>
      <w:numFmt w:val="decimal"/>
      <w:lvlText w:val="%4."/>
      <w:lvlJc w:val="left"/>
      <w:pPr>
        <w:ind w:left="2880" w:hanging="360"/>
      </w:pPr>
    </w:lvl>
    <w:lvl w:ilvl="4" w:tplc="B5A03920" w:tentative="1">
      <w:start w:val="1"/>
      <w:numFmt w:val="lowerLetter"/>
      <w:lvlText w:val="%5."/>
      <w:lvlJc w:val="left"/>
      <w:pPr>
        <w:ind w:left="3600" w:hanging="360"/>
      </w:pPr>
    </w:lvl>
    <w:lvl w:ilvl="5" w:tplc="FD16ED22" w:tentative="1">
      <w:start w:val="1"/>
      <w:numFmt w:val="lowerRoman"/>
      <w:lvlText w:val="%6."/>
      <w:lvlJc w:val="right"/>
      <w:pPr>
        <w:ind w:left="4320" w:hanging="180"/>
      </w:pPr>
    </w:lvl>
    <w:lvl w:ilvl="6" w:tplc="B4106EF8" w:tentative="1">
      <w:start w:val="1"/>
      <w:numFmt w:val="decimal"/>
      <w:lvlText w:val="%7."/>
      <w:lvlJc w:val="left"/>
      <w:pPr>
        <w:ind w:left="5040" w:hanging="360"/>
      </w:pPr>
    </w:lvl>
    <w:lvl w:ilvl="7" w:tplc="B674104E" w:tentative="1">
      <w:start w:val="1"/>
      <w:numFmt w:val="lowerLetter"/>
      <w:lvlText w:val="%8."/>
      <w:lvlJc w:val="left"/>
      <w:pPr>
        <w:ind w:left="5760" w:hanging="360"/>
      </w:pPr>
    </w:lvl>
    <w:lvl w:ilvl="8" w:tplc="01206AE6" w:tentative="1">
      <w:start w:val="1"/>
      <w:numFmt w:val="lowerRoman"/>
      <w:lvlText w:val="%9."/>
      <w:lvlJc w:val="right"/>
      <w:pPr>
        <w:ind w:left="6480" w:hanging="180"/>
      </w:pPr>
    </w:lvl>
  </w:abstractNum>
  <w:abstractNum w:abstractNumId="19">
    <w:nsid w:val="74610702"/>
    <w:multiLevelType w:val="hybridMultilevel"/>
    <w:tmpl w:val="27E60BB0"/>
    <w:lvl w:ilvl="0" w:tplc="ABE4BAAA">
      <w:start w:val="1"/>
      <w:numFmt w:val="decimal"/>
      <w:lvlText w:val="%1."/>
      <w:lvlJc w:val="left"/>
      <w:pPr>
        <w:tabs>
          <w:tab w:val="num" w:pos="1260"/>
        </w:tabs>
        <w:ind w:left="1260" w:hanging="360"/>
      </w:pPr>
    </w:lvl>
    <w:lvl w:ilvl="1" w:tplc="AD66D790" w:tentative="1">
      <w:start w:val="1"/>
      <w:numFmt w:val="lowerLetter"/>
      <w:lvlText w:val="%2."/>
      <w:lvlJc w:val="left"/>
      <w:pPr>
        <w:tabs>
          <w:tab w:val="num" w:pos="1980"/>
        </w:tabs>
        <w:ind w:left="1980" w:hanging="360"/>
      </w:pPr>
    </w:lvl>
    <w:lvl w:ilvl="2" w:tplc="5C0807DC" w:tentative="1">
      <w:start w:val="1"/>
      <w:numFmt w:val="lowerRoman"/>
      <w:lvlText w:val="%3."/>
      <w:lvlJc w:val="right"/>
      <w:pPr>
        <w:tabs>
          <w:tab w:val="num" w:pos="2700"/>
        </w:tabs>
        <w:ind w:left="2700" w:hanging="180"/>
      </w:pPr>
    </w:lvl>
    <w:lvl w:ilvl="3" w:tplc="E3C0CAEC" w:tentative="1">
      <w:start w:val="1"/>
      <w:numFmt w:val="decimal"/>
      <w:lvlText w:val="%4."/>
      <w:lvlJc w:val="left"/>
      <w:pPr>
        <w:tabs>
          <w:tab w:val="num" w:pos="3420"/>
        </w:tabs>
        <w:ind w:left="3420" w:hanging="360"/>
      </w:pPr>
    </w:lvl>
    <w:lvl w:ilvl="4" w:tplc="7F044964" w:tentative="1">
      <w:start w:val="1"/>
      <w:numFmt w:val="lowerLetter"/>
      <w:lvlText w:val="%5."/>
      <w:lvlJc w:val="left"/>
      <w:pPr>
        <w:tabs>
          <w:tab w:val="num" w:pos="4140"/>
        </w:tabs>
        <w:ind w:left="4140" w:hanging="360"/>
      </w:pPr>
    </w:lvl>
    <w:lvl w:ilvl="5" w:tplc="103C549E" w:tentative="1">
      <w:start w:val="1"/>
      <w:numFmt w:val="lowerRoman"/>
      <w:lvlText w:val="%6."/>
      <w:lvlJc w:val="right"/>
      <w:pPr>
        <w:tabs>
          <w:tab w:val="num" w:pos="4860"/>
        </w:tabs>
        <w:ind w:left="4860" w:hanging="180"/>
      </w:pPr>
    </w:lvl>
    <w:lvl w:ilvl="6" w:tplc="86D2868E" w:tentative="1">
      <w:start w:val="1"/>
      <w:numFmt w:val="decimal"/>
      <w:lvlText w:val="%7."/>
      <w:lvlJc w:val="left"/>
      <w:pPr>
        <w:tabs>
          <w:tab w:val="num" w:pos="5580"/>
        </w:tabs>
        <w:ind w:left="5580" w:hanging="360"/>
      </w:pPr>
    </w:lvl>
    <w:lvl w:ilvl="7" w:tplc="70A8723A" w:tentative="1">
      <w:start w:val="1"/>
      <w:numFmt w:val="lowerLetter"/>
      <w:lvlText w:val="%8."/>
      <w:lvlJc w:val="left"/>
      <w:pPr>
        <w:tabs>
          <w:tab w:val="num" w:pos="6300"/>
        </w:tabs>
        <w:ind w:left="6300" w:hanging="360"/>
      </w:pPr>
    </w:lvl>
    <w:lvl w:ilvl="8" w:tplc="9536D984"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6"/>
  </w:num>
  <w:num w:numId="13">
    <w:abstractNumId w:val="13"/>
  </w:num>
  <w:num w:numId="14">
    <w:abstractNumId w:val="10"/>
  </w:num>
  <w:num w:numId="15">
    <w:abstractNumId w:val="14"/>
  </w:num>
  <w:num w:numId="16">
    <w:abstractNumId w:val="11"/>
  </w:num>
  <w:num w:numId="17">
    <w:abstractNumId w:val="18"/>
  </w:num>
  <w:num w:numId="18">
    <w:abstractNumId w:val="12"/>
  </w:num>
  <w:num w:numId="19">
    <w:abstractNumId w:val="15"/>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3MDI3M7QwMzcwsDRW0lEKTi0uzszPAykwrgUAnwZ8oiwAAAA="/>
  </w:docVars>
  <w:rsids>
    <w:rsidRoot w:val="006F0C0B"/>
    <w:rsid w:val="00050BB4"/>
    <w:rsid w:val="0005557E"/>
    <w:rsid w:val="00083425"/>
    <w:rsid w:val="000F5755"/>
    <w:rsid w:val="0011374E"/>
    <w:rsid w:val="00173BB8"/>
    <w:rsid w:val="00187735"/>
    <w:rsid w:val="001D5854"/>
    <w:rsid w:val="00200FC9"/>
    <w:rsid w:val="00240808"/>
    <w:rsid w:val="002A00D5"/>
    <w:rsid w:val="002A7D20"/>
    <w:rsid w:val="002E77A1"/>
    <w:rsid w:val="0036169D"/>
    <w:rsid w:val="00390AEE"/>
    <w:rsid w:val="003933AF"/>
    <w:rsid w:val="00393F8F"/>
    <w:rsid w:val="003A6119"/>
    <w:rsid w:val="003C29D1"/>
    <w:rsid w:val="003E312E"/>
    <w:rsid w:val="003F7A8B"/>
    <w:rsid w:val="00400A5A"/>
    <w:rsid w:val="00434285"/>
    <w:rsid w:val="004467D9"/>
    <w:rsid w:val="004F74C2"/>
    <w:rsid w:val="00501D9B"/>
    <w:rsid w:val="005402DA"/>
    <w:rsid w:val="00572052"/>
    <w:rsid w:val="005806E0"/>
    <w:rsid w:val="005935CF"/>
    <w:rsid w:val="005F61E6"/>
    <w:rsid w:val="006026E6"/>
    <w:rsid w:val="0060613F"/>
    <w:rsid w:val="00607515"/>
    <w:rsid w:val="006220AD"/>
    <w:rsid w:val="006233F4"/>
    <w:rsid w:val="00640ADE"/>
    <w:rsid w:val="0065022D"/>
    <w:rsid w:val="00683B1D"/>
    <w:rsid w:val="006A4092"/>
    <w:rsid w:val="006C5F7A"/>
    <w:rsid w:val="006C7F1F"/>
    <w:rsid w:val="006F0C0B"/>
    <w:rsid w:val="006F4F5A"/>
    <w:rsid w:val="006F5309"/>
    <w:rsid w:val="00716C38"/>
    <w:rsid w:val="007247EF"/>
    <w:rsid w:val="00731548"/>
    <w:rsid w:val="00772BC2"/>
    <w:rsid w:val="00795FD5"/>
    <w:rsid w:val="007B79BD"/>
    <w:rsid w:val="008352E7"/>
    <w:rsid w:val="008454CC"/>
    <w:rsid w:val="008605C8"/>
    <w:rsid w:val="008B2E4A"/>
    <w:rsid w:val="008E7EC2"/>
    <w:rsid w:val="00910FD3"/>
    <w:rsid w:val="00962828"/>
    <w:rsid w:val="009C599C"/>
    <w:rsid w:val="00A225F5"/>
    <w:rsid w:val="00A245D1"/>
    <w:rsid w:val="00A316CA"/>
    <w:rsid w:val="00A46701"/>
    <w:rsid w:val="00A739F6"/>
    <w:rsid w:val="00A8146B"/>
    <w:rsid w:val="00B0349F"/>
    <w:rsid w:val="00B13707"/>
    <w:rsid w:val="00B34C1C"/>
    <w:rsid w:val="00B454B7"/>
    <w:rsid w:val="00B71CA2"/>
    <w:rsid w:val="00B806B5"/>
    <w:rsid w:val="00B91ECC"/>
    <w:rsid w:val="00B94611"/>
    <w:rsid w:val="00BB6B6D"/>
    <w:rsid w:val="00BB7DAD"/>
    <w:rsid w:val="00BC0952"/>
    <w:rsid w:val="00C220DE"/>
    <w:rsid w:val="00C753C7"/>
    <w:rsid w:val="00C94A41"/>
    <w:rsid w:val="00CA21F3"/>
    <w:rsid w:val="00CC017D"/>
    <w:rsid w:val="00CC5E78"/>
    <w:rsid w:val="00CE1816"/>
    <w:rsid w:val="00D100C5"/>
    <w:rsid w:val="00D174A0"/>
    <w:rsid w:val="00D27C8C"/>
    <w:rsid w:val="00D324D2"/>
    <w:rsid w:val="00D35BEF"/>
    <w:rsid w:val="00D46A93"/>
    <w:rsid w:val="00DB3D7C"/>
    <w:rsid w:val="00DD359C"/>
    <w:rsid w:val="00E64BFE"/>
    <w:rsid w:val="00E74A36"/>
    <w:rsid w:val="00E86166"/>
    <w:rsid w:val="00EE1C97"/>
    <w:rsid w:val="00EF11A7"/>
    <w:rsid w:val="00F003CA"/>
    <w:rsid w:val="00F00B2E"/>
    <w:rsid w:val="00F2463C"/>
    <w:rsid w:val="00F25500"/>
    <w:rsid w:val="00F571CA"/>
    <w:rsid w:val="00F62D8E"/>
    <w:rsid w:val="00F87C55"/>
    <w:rsid w:val="00F905EA"/>
    <w:rsid w:val="00FA7F58"/>
    <w:rsid w:val="00FC114A"/>
    <w:rsid w:val="00FF2654"/>
    <w:rsid w:val="00FF3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4A41"/>
    <w:rPr>
      <w:rFonts w:ascii="Arial" w:hAnsi="Arial"/>
      <w:sz w:val="24"/>
    </w:rPr>
  </w:style>
  <w:style w:type="paragraph" w:styleId="Heading1">
    <w:name w:val="heading 1"/>
    <w:basedOn w:val="Normal"/>
    <w:next w:val="BodyText"/>
    <w:link w:val="Heading1Char"/>
    <w:qFormat/>
    <w:rsid w:val="00C94A41"/>
    <w:pPr>
      <w:spacing w:line="480" w:lineRule="auto"/>
      <w:jc w:val="center"/>
      <w:outlineLvl w:val="0"/>
    </w:pPr>
    <w:rPr>
      <w:b/>
    </w:rPr>
  </w:style>
  <w:style w:type="paragraph" w:styleId="Heading2">
    <w:name w:val="heading 2"/>
    <w:basedOn w:val="Normal"/>
    <w:next w:val="Normal"/>
    <w:qFormat/>
    <w:rsid w:val="00C94A41"/>
    <w:pPr>
      <w:spacing w:line="480" w:lineRule="auto"/>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6F4F5A"/>
    <w:pPr>
      <w:tabs>
        <w:tab w:val="center" w:pos="4320"/>
        <w:tab w:val="right" w:pos="8640"/>
      </w:tabs>
    </w:pPr>
    <w:rPr>
      <w:rFonts w:ascii="Times New Roman" w:hAnsi="Times New Roman"/>
    </w:rPr>
  </w:style>
  <w:style w:type="character" w:styleId="PageNumber">
    <w:name w:val="page number"/>
    <w:basedOn w:val="DefaultParagraphFont"/>
    <w:rsid w:val="006F4F5A"/>
  </w:style>
  <w:style w:type="character" w:styleId="Hyperlink">
    <w:name w:val="Hyperlink"/>
    <w:basedOn w:val="DefaultParagraphFont"/>
    <w:uiPriority w:val="99"/>
    <w:rsid w:val="006F4F5A"/>
    <w:rPr>
      <w:color w:val="0000FF"/>
      <w:u w:val="single"/>
    </w:rPr>
  </w:style>
  <w:style w:type="character" w:customStyle="1" w:styleId="Heading1Char">
    <w:name w:val="Heading 1 Char"/>
    <w:basedOn w:val="DefaultParagraphFont"/>
    <w:link w:val="Heading1"/>
    <w:rsid w:val="00C94A41"/>
    <w:rPr>
      <w:rFonts w:ascii="Arial" w:hAnsi="Arial"/>
      <w:b/>
      <w:sz w:val="24"/>
    </w:rPr>
  </w:style>
  <w:style w:type="paragraph" w:styleId="Footer">
    <w:name w:val="footer"/>
    <w:basedOn w:val="Normal"/>
    <w:rsid w:val="006F4F5A"/>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C94A41"/>
    <w:rPr>
      <w:rFonts w:ascii="Times New Roman" w:hAnsi="Times New Roman"/>
      <w:sz w:val="24"/>
    </w:rPr>
  </w:style>
  <w:style w:type="paragraph" w:styleId="ListParagraph">
    <w:name w:val="List Paragraph"/>
    <w:basedOn w:val="Normal"/>
    <w:uiPriority w:val="34"/>
    <w:qFormat/>
    <w:rsid w:val="003F7A8B"/>
    <w:pPr>
      <w:ind w:left="720"/>
      <w:contextualSpacing/>
    </w:pPr>
  </w:style>
  <w:style w:type="paragraph" w:styleId="TOCHeading">
    <w:name w:val="TOC Heading"/>
    <w:basedOn w:val="Heading1"/>
    <w:next w:val="Normal"/>
    <w:uiPriority w:val="39"/>
    <w:semiHidden/>
    <w:unhideWhenUsed/>
    <w:qFormat/>
    <w:rsid w:val="00716C38"/>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rsid w:val="00716C38"/>
    <w:pPr>
      <w:spacing w:after="100"/>
    </w:pPr>
  </w:style>
  <w:style w:type="paragraph" w:styleId="TOC2">
    <w:name w:val="toc 2"/>
    <w:basedOn w:val="Normal"/>
    <w:next w:val="Normal"/>
    <w:autoRedefine/>
    <w:uiPriority w:val="39"/>
    <w:rsid w:val="00716C38"/>
    <w:pPr>
      <w:spacing w:after="100"/>
      <w:ind w:left="240"/>
    </w:pPr>
  </w:style>
  <w:style w:type="paragraph" w:styleId="BalloonText">
    <w:name w:val="Balloon Text"/>
    <w:basedOn w:val="Normal"/>
    <w:link w:val="BalloonTextChar"/>
    <w:rsid w:val="00716C38"/>
    <w:rPr>
      <w:rFonts w:ascii="Tahoma" w:hAnsi="Tahoma" w:cs="Tahoma"/>
      <w:sz w:val="16"/>
      <w:szCs w:val="16"/>
    </w:rPr>
  </w:style>
  <w:style w:type="character" w:customStyle="1" w:styleId="BalloonTextChar">
    <w:name w:val="Balloon Text Char"/>
    <w:basedOn w:val="DefaultParagraphFont"/>
    <w:link w:val="BalloonText"/>
    <w:rsid w:val="00716C38"/>
    <w:rPr>
      <w:rFonts w:ascii="Tahoma" w:hAnsi="Tahoma" w:cs="Tahoma"/>
      <w:sz w:val="16"/>
      <w:szCs w:val="16"/>
    </w:rPr>
  </w:style>
  <w:style w:type="paragraph" w:styleId="Title">
    <w:name w:val="Title"/>
    <w:basedOn w:val="Normal"/>
    <w:next w:val="Normal"/>
    <w:link w:val="TitleChar"/>
    <w:qFormat/>
    <w:rsid w:val="00FF26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F2654"/>
    <w:rPr>
      <w:rFonts w:asciiTheme="majorHAnsi" w:eastAsiaTheme="majorEastAsia" w:hAnsiTheme="majorHAnsi" w:cstheme="majorBidi"/>
      <w:color w:val="17365D" w:themeColor="text2" w:themeShade="BF"/>
      <w:spacing w:val="5"/>
      <w:kern w:val="28"/>
      <w:sz w:val="52"/>
      <w:szCs w:val="52"/>
    </w:rPr>
  </w:style>
  <w:style w:type="character" w:styleId="Strong">
    <w:name w:val="Strong"/>
    <w:aliases w:val="sub sub heading"/>
    <w:basedOn w:val="DefaultParagraphFont"/>
    <w:qFormat/>
    <w:rsid w:val="003E312E"/>
    <w:rPr>
      <w:rFonts w:ascii="Arial" w:hAnsi="Arial"/>
      <w:b/>
      <w:bCs/>
      <w:i/>
      <w:sz w:val="24"/>
    </w:rPr>
  </w:style>
  <w:style w:type="character" w:styleId="Emphasis">
    <w:name w:val="Emphasis"/>
    <w:basedOn w:val="DefaultParagraphFont"/>
    <w:uiPriority w:val="20"/>
    <w:qFormat/>
    <w:rsid w:val="006026E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4A41"/>
    <w:rPr>
      <w:rFonts w:ascii="Arial" w:hAnsi="Arial"/>
      <w:sz w:val="24"/>
    </w:rPr>
  </w:style>
  <w:style w:type="paragraph" w:styleId="Heading1">
    <w:name w:val="heading 1"/>
    <w:basedOn w:val="Normal"/>
    <w:next w:val="BodyText"/>
    <w:link w:val="Heading1Char"/>
    <w:qFormat/>
    <w:rsid w:val="00C94A41"/>
    <w:pPr>
      <w:spacing w:line="480" w:lineRule="auto"/>
      <w:jc w:val="center"/>
      <w:outlineLvl w:val="0"/>
    </w:pPr>
    <w:rPr>
      <w:b/>
    </w:rPr>
  </w:style>
  <w:style w:type="paragraph" w:styleId="Heading2">
    <w:name w:val="heading 2"/>
    <w:basedOn w:val="Normal"/>
    <w:next w:val="Normal"/>
    <w:qFormat/>
    <w:rsid w:val="00C94A41"/>
    <w:pPr>
      <w:spacing w:line="480" w:lineRule="auto"/>
      <w:outlineLvl w:val="1"/>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6F4F5A"/>
    <w:pPr>
      <w:tabs>
        <w:tab w:val="center" w:pos="4320"/>
        <w:tab w:val="right" w:pos="8640"/>
      </w:tabs>
    </w:pPr>
    <w:rPr>
      <w:rFonts w:ascii="Times New Roman" w:hAnsi="Times New Roman"/>
    </w:rPr>
  </w:style>
  <w:style w:type="character" w:styleId="PageNumber">
    <w:name w:val="page number"/>
    <w:basedOn w:val="DefaultParagraphFont"/>
    <w:rsid w:val="006F4F5A"/>
  </w:style>
  <w:style w:type="character" w:styleId="Hyperlink">
    <w:name w:val="Hyperlink"/>
    <w:basedOn w:val="DefaultParagraphFont"/>
    <w:uiPriority w:val="99"/>
    <w:rsid w:val="006F4F5A"/>
    <w:rPr>
      <w:color w:val="0000FF"/>
      <w:u w:val="single"/>
    </w:rPr>
  </w:style>
  <w:style w:type="character" w:customStyle="1" w:styleId="Heading1Char">
    <w:name w:val="Heading 1 Char"/>
    <w:basedOn w:val="DefaultParagraphFont"/>
    <w:link w:val="Heading1"/>
    <w:rsid w:val="00C94A41"/>
    <w:rPr>
      <w:rFonts w:ascii="Arial" w:hAnsi="Arial"/>
      <w:b/>
      <w:sz w:val="24"/>
    </w:rPr>
  </w:style>
  <w:style w:type="paragraph" w:styleId="Footer">
    <w:name w:val="footer"/>
    <w:basedOn w:val="Normal"/>
    <w:rsid w:val="006F4F5A"/>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C94A41"/>
    <w:rPr>
      <w:rFonts w:ascii="Times New Roman" w:hAnsi="Times New Roman"/>
      <w:sz w:val="24"/>
    </w:rPr>
  </w:style>
  <w:style w:type="paragraph" w:styleId="ListParagraph">
    <w:name w:val="List Paragraph"/>
    <w:basedOn w:val="Normal"/>
    <w:uiPriority w:val="34"/>
    <w:qFormat/>
    <w:rsid w:val="003F7A8B"/>
    <w:pPr>
      <w:ind w:left="720"/>
      <w:contextualSpacing/>
    </w:pPr>
  </w:style>
  <w:style w:type="paragraph" w:styleId="TOCHeading">
    <w:name w:val="TOC Heading"/>
    <w:basedOn w:val="Heading1"/>
    <w:next w:val="Normal"/>
    <w:uiPriority w:val="39"/>
    <w:semiHidden/>
    <w:unhideWhenUsed/>
    <w:qFormat/>
    <w:rsid w:val="00716C38"/>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rsid w:val="00716C38"/>
    <w:pPr>
      <w:spacing w:after="100"/>
    </w:pPr>
  </w:style>
  <w:style w:type="paragraph" w:styleId="TOC2">
    <w:name w:val="toc 2"/>
    <w:basedOn w:val="Normal"/>
    <w:next w:val="Normal"/>
    <w:autoRedefine/>
    <w:uiPriority w:val="39"/>
    <w:rsid w:val="00716C38"/>
    <w:pPr>
      <w:spacing w:after="100"/>
      <w:ind w:left="240"/>
    </w:pPr>
  </w:style>
  <w:style w:type="paragraph" w:styleId="BalloonText">
    <w:name w:val="Balloon Text"/>
    <w:basedOn w:val="Normal"/>
    <w:link w:val="BalloonTextChar"/>
    <w:rsid w:val="00716C38"/>
    <w:rPr>
      <w:rFonts w:ascii="Tahoma" w:hAnsi="Tahoma" w:cs="Tahoma"/>
      <w:sz w:val="16"/>
      <w:szCs w:val="16"/>
    </w:rPr>
  </w:style>
  <w:style w:type="character" w:customStyle="1" w:styleId="BalloonTextChar">
    <w:name w:val="Balloon Text Char"/>
    <w:basedOn w:val="DefaultParagraphFont"/>
    <w:link w:val="BalloonText"/>
    <w:rsid w:val="00716C38"/>
    <w:rPr>
      <w:rFonts w:ascii="Tahoma" w:hAnsi="Tahoma" w:cs="Tahoma"/>
      <w:sz w:val="16"/>
      <w:szCs w:val="16"/>
    </w:rPr>
  </w:style>
  <w:style w:type="paragraph" w:styleId="Title">
    <w:name w:val="Title"/>
    <w:basedOn w:val="Normal"/>
    <w:next w:val="Normal"/>
    <w:link w:val="TitleChar"/>
    <w:qFormat/>
    <w:rsid w:val="00FF26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F2654"/>
    <w:rPr>
      <w:rFonts w:asciiTheme="majorHAnsi" w:eastAsiaTheme="majorEastAsia" w:hAnsiTheme="majorHAnsi" w:cstheme="majorBidi"/>
      <w:color w:val="17365D" w:themeColor="text2" w:themeShade="BF"/>
      <w:spacing w:val="5"/>
      <w:kern w:val="28"/>
      <w:sz w:val="52"/>
      <w:szCs w:val="52"/>
    </w:rPr>
  </w:style>
  <w:style w:type="character" w:styleId="Strong">
    <w:name w:val="Strong"/>
    <w:aliases w:val="sub sub heading"/>
    <w:basedOn w:val="DefaultParagraphFont"/>
    <w:qFormat/>
    <w:rsid w:val="003E312E"/>
    <w:rPr>
      <w:rFonts w:ascii="Arial" w:hAnsi="Arial"/>
      <w:b/>
      <w:bCs/>
      <w:i/>
      <w:sz w:val="24"/>
    </w:rPr>
  </w:style>
  <w:style w:type="character" w:styleId="Emphasis">
    <w:name w:val="Emphasis"/>
    <w:basedOn w:val="DefaultParagraphFont"/>
    <w:uiPriority w:val="20"/>
    <w:qFormat/>
    <w:rsid w:val="006026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E4941-B67D-43BD-8584-4C16C718B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0</TotalTime>
  <Pages>8</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9312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MN</dc:creator>
  <cp:lastModifiedBy>Windows User</cp:lastModifiedBy>
  <cp:revision>2</cp:revision>
  <cp:lastPrinted>2002-05-11T12:16:00Z</cp:lastPrinted>
  <dcterms:created xsi:type="dcterms:W3CDTF">2020-09-30T01:34:00Z</dcterms:created>
  <dcterms:modified xsi:type="dcterms:W3CDTF">2020-09-30T01:34:00Z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